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388" w:rsidRDefault="00FE0388" w:rsidP="00FE0388">
      <w:pPr>
        <w:jc w:val="center"/>
        <w:rPr>
          <w:rFonts w:ascii="DIN-Light" w:hAnsi="DIN-Light"/>
          <w:b/>
          <w:sz w:val="22"/>
          <w:szCs w:val="22"/>
        </w:rPr>
      </w:pPr>
      <w:r>
        <w:rPr>
          <w:noProof/>
        </w:rPr>
        <w:drawing>
          <wp:anchor distT="0" distB="0" distL="114300" distR="114300" simplePos="0" relativeHeight="251658240" behindDoc="1" locked="0" layoutInCell="1" allowOverlap="1" wp14:anchorId="41F902A6" wp14:editId="08E76C94">
            <wp:simplePos x="0" y="0"/>
            <wp:positionH relativeFrom="column">
              <wp:posOffset>-1122045</wp:posOffset>
            </wp:positionH>
            <wp:positionV relativeFrom="paragraph">
              <wp:posOffset>-927735</wp:posOffset>
            </wp:positionV>
            <wp:extent cx="7568565" cy="107188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X letterhead b&amp;W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8565" cy="1071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388" w:rsidRDefault="00FE0388" w:rsidP="00FE0388">
      <w:pPr>
        <w:jc w:val="center"/>
        <w:rPr>
          <w:rFonts w:ascii="DIN-Light" w:hAnsi="DIN-Light"/>
          <w:b/>
          <w:sz w:val="22"/>
          <w:szCs w:val="22"/>
        </w:rPr>
      </w:pPr>
    </w:p>
    <w:p w:rsidR="00FE0388" w:rsidRDefault="00FE0388" w:rsidP="00FE0388">
      <w:pPr>
        <w:jc w:val="center"/>
        <w:rPr>
          <w:rFonts w:ascii="DIN-Light" w:hAnsi="DIN-Light"/>
          <w:b/>
          <w:sz w:val="22"/>
          <w:szCs w:val="22"/>
        </w:rPr>
      </w:pPr>
    </w:p>
    <w:p w:rsidR="00FE0388" w:rsidRDefault="00FE0388" w:rsidP="00FE0388">
      <w:pPr>
        <w:jc w:val="center"/>
        <w:rPr>
          <w:rFonts w:ascii="DIN-Light" w:hAnsi="DIN-Light"/>
          <w:b/>
          <w:sz w:val="22"/>
          <w:szCs w:val="22"/>
        </w:rPr>
      </w:pPr>
    </w:p>
    <w:p w:rsidR="00BA5CCC" w:rsidRDefault="00BA5CCC" w:rsidP="00BA5CCC">
      <w:pPr>
        <w:rPr>
          <w:rFonts w:ascii="DIN-Light" w:hAnsi="DIN-Light"/>
          <w:b/>
          <w:sz w:val="28"/>
          <w:szCs w:val="28"/>
        </w:rPr>
      </w:pPr>
    </w:p>
    <w:p w:rsidR="00BA5CCC" w:rsidRPr="007F36C7" w:rsidRDefault="00BA5CCC" w:rsidP="00BA5CCC">
      <w:pPr>
        <w:rPr>
          <w:rFonts w:ascii="DIN-Light" w:hAnsi="DIN-Light"/>
          <w:sz w:val="32"/>
          <w:szCs w:val="32"/>
        </w:rPr>
      </w:pPr>
      <w:r w:rsidRPr="007F36C7">
        <w:rPr>
          <w:rFonts w:ascii="DIN-Light" w:hAnsi="DIN-Light"/>
          <w:sz w:val="32"/>
          <w:szCs w:val="32"/>
        </w:rPr>
        <w:t>Gift Aid declaration form</w:t>
      </w:r>
    </w:p>
    <w:p w:rsidR="00BA5CCC" w:rsidRPr="00FD3E6F" w:rsidRDefault="00BA5CCC" w:rsidP="00BA5CCC">
      <w:pPr>
        <w:rPr>
          <w:rFonts w:ascii="DIN-Light" w:hAnsi="DIN-Light"/>
          <w:b/>
          <w:sz w:val="28"/>
          <w:szCs w:val="28"/>
        </w:rPr>
      </w:pPr>
    </w:p>
    <w:p w:rsidR="00BA5CCC" w:rsidRPr="007F36C7" w:rsidRDefault="00BA5CCC" w:rsidP="00BA5CCC">
      <w:pPr>
        <w:jc w:val="both"/>
        <w:rPr>
          <w:rFonts w:ascii="DIN-Light" w:hAnsi="DIN-Light"/>
          <w:sz w:val="22"/>
          <w:szCs w:val="22"/>
        </w:rPr>
      </w:pPr>
      <w:r w:rsidRPr="007F36C7">
        <w:rPr>
          <w:rFonts w:ascii="DIN-Light" w:hAnsi="DIN-Light"/>
          <w:sz w:val="22"/>
          <w:szCs w:val="22"/>
        </w:rPr>
        <w:t>As we are a registered charity, for every £1 you give, we can clai</w:t>
      </w:r>
      <w:r w:rsidRPr="007F36C7">
        <w:rPr>
          <w:rFonts w:ascii="DIN-Light" w:hAnsi="DIN-Light"/>
          <w:sz w:val="22"/>
          <w:szCs w:val="22"/>
        </w:rPr>
        <w:t xml:space="preserve">m an extra 25p from HMRC, at no </w:t>
      </w:r>
      <w:r w:rsidR="00680375">
        <w:rPr>
          <w:rFonts w:ascii="DIN-Light" w:hAnsi="DIN-Light"/>
          <w:sz w:val="22"/>
          <w:szCs w:val="22"/>
        </w:rPr>
        <w:t>additional</w:t>
      </w:r>
      <w:r w:rsidRPr="007F36C7">
        <w:rPr>
          <w:rFonts w:ascii="DIN-Light" w:hAnsi="DIN-Light"/>
          <w:sz w:val="22"/>
          <w:szCs w:val="22"/>
        </w:rPr>
        <w:t xml:space="preserve"> </w:t>
      </w:r>
      <w:r w:rsidRPr="007F36C7">
        <w:rPr>
          <w:rFonts w:ascii="DIN-Light" w:hAnsi="DIN-Light"/>
          <w:sz w:val="22"/>
          <w:szCs w:val="22"/>
        </w:rPr>
        <w:t>cost to you.</w:t>
      </w:r>
    </w:p>
    <w:p w:rsidR="00BA5CCC" w:rsidRPr="007F36C7" w:rsidRDefault="00BA5CCC" w:rsidP="00BA5CCC">
      <w:pPr>
        <w:jc w:val="both"/>
        <w:rPr>
          <w:rFonts w:ascii="DIN-Light" w:hAnsi="DIN-Light"/>
          <w:sz w:val="22"/>
          <w:szCs w:val="22"/>
        </w:rPr>
      </w:pPr>
    </w:p>
    <w:p w:rsidR="00BA5CCC" w:rsidRDefault="00BA5CCC" w:rsidP="00BA5CCC">
      <w:pPr>
        <w:jc w:val="both"/>
        <w:rPr>
          <w:rFonts w:ascii="DIN-Light" w:hAnsi="DIN-Light"/>
          <w:sz w:val="22"/>
          <w:szCs w:val="22"/>
        </w:rPr>
      </w:pPr>
      <w:r w:rsidRPr="007F36C7">
        <w:rPr>
          <w:rFonts w:ascii="DIN-Light" w:hAnsi="DIN-Light"/>
          <w:sz w:val="22"/>
          <w:szCs w:val="22"/>
        </w:rPr>
        <w:t>To make your donation go further, pl</w:t>
      </w:r>
      <w:r w:rsidR="00BE466E">
        <w:rPr>
          <w:rFonts w:ascii="DIN-Light" w:hAnsi="DIN-Light"/>
          <w:sz w:val="22"/>
          <w:szCs w:val="22"/>
        </w:rPr>
        <w:t>ease complete and sign this declaration</w:t>
      </w:r>
      <w:r w:rsidR="005A45AC">
        <w:rPr>
          <w:rFonts w:ascii="DIN-Light" w:hAnsi="DIN-Light"/>
          <w:sz w:val="22"/>
          <w:szCs w:val="22"/>
        </w:rPr>
        <w:t>,</w:t>
      </w:r>
      <w:r w:rsidR="00CB0D2A">
        <w:rPr>
          <w:rFonts w:ascii="DIN-Light" w:hAnsi="DIN-Light"/>
          <w:sz w:val="22"/>
          <w:szCs w:val="22"/>
        </w:rPr>
        <w:t xml:space="preserve"> </w:t>
      </w:r>
      <w:r w:rsidR="005A45AC">
        <w:rPr>
          <w:rFonts w:ascii="DIN-Light" w:hAnsi="DIN-Light"/>
          <w:sz w:val="22"/>
          <w:szCs w:val="22"/>
        </w:rPr>
        <w:t>or tick the Gift Aid box when you make a donation online</w:t>
      </w:r>
      <w:r w:rsidR="00BE466E">
        <w:rPr>
          <w:rFonts w:ascii="DIN-Light" w:hAnsi="DIN-Light"/>
          <w:sz w:val="22"/>
          <w:szCs w:val="22"/>
        </w:rPr>
        <w:t>:</w:t>
      </w:r>
    </w:p>
    <w:p w:rsidR="00BE466E" w:rsidRDefault="00BE466E" w:rsidP="00BA5CCC">
      <w:pPr>
        <w:jc w:val="both"/>
        <w:rPr>
          <w:rFonts w:ascii="DIN-Light" w:hAnsi="DIN-Light"/>
          <w:sz w:val="22"/>
          <w:szCs w:val="22"/>
        </w:rPr>
      </w:pPr>
    </w:p>
    <w:p w:rsidR="007F36C7" w:rsidRDefault="007F36C7" w:rsidP="00BA5CCC">
      <w:pPr>
        <w:jc w:val="both"/>
        <w:rPr>
          <w:rFonts w:ascii="DIN-Light" w:hAnsi="DIN-Light"/>
          <w:sz w:val="22"/>
          <w:szCs w:val="22"/>
        </w:rPr>
      </w:pPr>
      <w:r>
        <w:rPr>
          <w:rFonts w:ascii="DIN-Light" w:hAnsi="DIN-Light"/>
          <w:sz w:val="22"/>
          <w:szCs w:val="22"/>
        </w:rPr>
        <w:t>Title</w:t>
      </w:r>
      <w:r>
        <w:rPr>
          <w:rFonts w:ascii="DIN-Light" w:hAnsi="DIN-Light"/>
          <w:sz w:val="22"/>
          <w:szCs w:val="22"/>
        </w:rPr>
        <w:tab/>
      </w:r>
      <w:r>
        <w:rPr>
          <w:rFonts w:ascii="DIN-Light" w:hAnsi="DIN-Light"/>
          <w:sz w:val="22"/>
          <w:szCs w:val="22"/>
        </w:rPr>
        <w:tab/>
        <w:t>First name</w:t>
      </w:r>
      <w:r>
        <w:rPr>
          <w:rFonts w:ascii="DIN-Light" w:hAnsi="DIN-Light"/>
          <w:sz w:val="22"/>
          <w:szCs w:val="22"/>
        </w:rPr>
        <w:tab/>
      </w:r>
      <w:r w:rsidR="00680375">
        <w:rPr>
          <w:rFonts w:ascii="DIN-Light" w:hAnsi="DIN-Light"/>
          <w:sz w:val="22"/>
          <w:szCs w:val="22"/>
        </w:rPr>
        <w:tab/>
      </w:r>
      <w:r>
        <w:rPr>
          <w:rFonts w:ascii="DIN-Light" w:hAnsi="DIN-Light"/>
          <w:sz w:val="22"/>
          <w:szCs w:val="22"/>
        </w:rPr>
        <w:tab/>
      </w:r>
      <w:r>
        <w:rPr>
          <w:rFonts w:ascii="DIN-Light" w:hAnsi="DIN-Light"/>
          <w:sz w:val="22"/>
          <w:szCs w:val="22"/>
        </w:rPr>
        <w:tab/>
        <w:t>Surname</w:t>
      </w:r>
    </w:p>
    <w:p w:rsidR="007F36C7" w:rsidRDefault="007F36C7" w:rsidP="00BA5CCC">
      <w:pPr>
        <w:jc w:val="both"/>
        <w:rPr>
          <w:rFonts w:ascii="DIN-Light" w:hAnsi="DIN-Light"/>
          <w:sz w:val="22"/>
          <w:szCs w:val="22"/>
        </w:rPr>
      </w:pPr>
      <w:r>
        <w:rPr>
          <w:rFonts w:ascii="DIN-Light" w:hAnsi="DIN-Light"/>
          <w:sz w:val="22"/>
          <w:szCs w:val="22"/>
        </w:rPr>
        <w:pict>
          <v:rect id="_x0000_i1042" style="width:0;height:1.5pt" o:hralign="center" o:hrstd="t" o:hr="t" fillcolor="#a0a0a0" stroked="f"/>
        </w:pict>
      </w:r>
    </w:p>
    <w:p w:rsidR="005E1C01" w:rsidRDefault="005E1C01" w:rsidP="00BA5CCC">
      <w:pPr>
        <w:jc w:val="both"/>
        <w:rPr>
          <w:rFonts w:ascii="DIN-Light" w:hAnsi="DIN-Light"/>
          <w:sz w:val="22"/>
          <w:szCs w:val="22"/>
        </w:rPr>
      </w:pPr>
    </w:p>
    <w:p w:rsidR="007F36C7" w:rsidRDefault="007F36C7" w:rsidP="00BA5CCC">
      <w:pPr>
        <w:jc w:val="both"/>
        <w:rPr>
          <w:rFonts w:ascii="DIN-Light" w:hAnsi="DIN-Light"/>
          <w:sz w:val="22"/>
          <w:szCs w:val="22"/>
        </w:rPr>
      </w:pPr>
      <w:r>
        <w:rPr>
          <w:rFonts w:ascii="DIN-Light" w:hAnsi="DIN-Light"/>
          <w:sz w:val="22"/>
          <w:szCs w:val="22"/>
        </w:rPr>
        <w:t>Address</w:t>
      </w:r>
    </w:p>
    <w:p w:rsidR="007F36C7" w:rsidRDefault="007F36C7" w:rsidP="00BA5CCC">
      <w:pPr>
        <w:jc w:val="both"/>
        <w:rPr>
          <w:rFonts w:ascii="DIN-Light" w:hAnsi="DIN-Light"/>
          <w:sz w:val="22"/>
          <w:szCs w:val="22"/>
        </w:rPr>
      </w:pPr>
      <w:r>
        <w:rPr>
          <w:rFonts w:ascii="DIN-Light" w:hAnsi="DIN-Light"/>
          <w:sz w:val="22"/>
          <w:szCs w:val="22"/>
        </w:rPr>
        <w:pict>
          <v:rect id="_x0000_i1043" style="width:0;height:1.5pt" o:hralign="center" o:hrstd="t" o:hr="t" fillcolor="#a0a0a0" stroked="f"/>
        </w:pict>
      </w:r>
    </w:p>
    <w:p w:rsidR="005E1C01" w:rsidRDefault="005E1C01" w:rsidP="00BA5CCC">
      <w:pPr>
        <w:jc w:val="both"/>
        <w:rPr>
          <w:rFonts w:ascii="DIN-Light" w:hAnsi="DIN-Light"/>
          <w:sz w:val="22"/>
          <w:szCs w:val="22"/>
        </w:rPr>
      </w:pPr>
    </w:p>
    <w:p w:rsidR="007F36C7" w:rsidRPr="007F36C7" w:rsidRDefault="007F36C7" w:rsidP="00BA5CCC">
      <w:pPr>
        <w:jc w:val="both"/>
        <w:rPr>
          <w:rFonts w:ascii="DIN-Light" w:hAnsi="DIN-Light"/>
          <w:sz w:val="22"/>
          <w:szCs w:val="22"/>
        </w:rPr>
      </w:pPr>
      <w:r>
        <w:rPr>
          <w:rFonts w:ascii="DIN-Light" w:hAnsi="DIN-Light"/>
          <w:sz w:val="22"/>
          <w:szCs w:val="22"/>
        </w:rPr>
        <w:t>Postcode</w:t>
      </w:r>
    </w:p>
    <w:p w:rsidR="00BA5CCC" w:rsidRDefault="007F36C7" w:rsidP="00BA5CCC">
      <w:pPr>
        <w:jc w:val="both"/>
        <w:rPr>
          <w:rFonts w:ascii="DIN-Light" w:hAnsi="DIN-Light"/>
          <w:sz w:val="22"/>
          <w:szCs w:val="22"/>
        </w:rPr>
      </w:pPr>
      <w:r>
        <w:rPr>
          <w:rFonts w:ascii="DIN-Light" w:hAnsi="DIN-Light"/>
          <w:sz w:val="22"/>
          <w:szCs w:val="22"/>
        </w:rPr>
        <w:pict>
          <v:rect id="_x0000_i1044" style="width:0;height:1.5pt" o:hralign="center" o:hrstd="t" o:hr="t" fillcolor="#a0a0a0" stroked="f"/>
        </w:pict>
      </w:r>
    </w:p>
    <w:p w:rsidR="00BE466E" w:rsidRDefault="00BE466E" w:rsidP="00BA5CCC">
      <w:pPr>
        <w:jc w:val="both"/>
        <w:rPr>
          <w:rFonts w:ascii="DIN-Light" w:hAnsi="DIN-Light"/>
          <w:sz w:val="22"/>
          <w:szCs w:val="22"/>
        </w:rPr>
      </w:pPr>
    </w:p>
    <w:p w:rsidR="00BA5CCC" w:rsidRDefault="00BA5CCC" w:rsidP="00BA5CCC">
      <w:pPr>
        <w:jc w:val="both"/>
        <w:rPr>
          <w:rFonts w:ascii="DIN-Light" w:hAnsi="DIN-Light"/>
          <w:sz w:val="22"/>
          <w:szCs w:val="22"/>
        </w:rPr>
      </w:pPr>
      <w:r w:rsidRPr="007F36C7">
        <w:rPr>
          <w:rFonts w:ascii="DIN-Light" w:hAnsi="DIN-Light"/>
          <w:sz w:val="22"/>
          <w:szCs w:val="22"/>
        </w:rPr>
        <w:t>I confirm I have paid or will pay an amount of income Tax and/or Capital Gains Tax for each year (6 April to 5 April) that is at least equal to the amount of tax that all the charities or Community Amateur Sports Clubs (CASCs) that I donate to will reclaim on my gifts for that tax year. I understand that other taxes such as VAT and Council Tax do not qualify. I understand Corn Exchange Newbury will reclaim 25p of tax on every £1 that I give.</w:t>
      </w:r>
    </w:p>
    <w:p w:rsidR="00680375" w:rsidRPr="007F36C7" w:rsidRDefault="00680375" w:rsidP="00BA5CCC">
      <w:pPr>
        <w:jc w:val="both"/>
        <w:rPr>
          <w:rFonts w:ascii="DIN-Light" w:hAnsi="DIN-Light"/>
          <w:sz w:val="22"/>
          <w:szCs w:val="22"/>
        </w:rPr>
      </w:pPr>
    </w:p>
    <w:p w:rsidR="00BA5CCC" w:rsidRPr="007F36C7" w:rsidRDefault="00BA5CCC" w:rsidP="00BA5CCC">
      <w:pPr>
        <w:jc w:val="both"/>
        <w:rPr>
          <w:rFonts w:ascii="DIN-Light" w:hAnsi="DIN-Light"/>
          <w:sz w:val="22"/>
          <w:szCs w:val="22"/>
        </w:rPr>
      </w:pPr>
      <w:r w:rsidRPr="007F36C7">
        <w:rPr>
          <w:rFonts w:ascii="DIN-Light" w:hAnsi="DIN-Light"/>
          <w:sz w:val="22"/>
          <w:szCs w:val="22"/>
        </w:rPr>
        <w:t>Please claim Gift Aid on all</w:t>
      </w:r>
      <w:r w:rsidR="00680375">
        <w:rPr>
          <w:rFonts w:ascii="DIN-Light" w:hAnsi="DIN-Light"/>
          <w:sz w:val="22"/>
          <w:szCs w:val="22"/>
        </w:rPr>
        <w:t xml:space="preserve"> qualifying gifts of money made </w:t>
      </w:r>
      <w:r w:rsidRPr="007F36C7">
        <w:rPr>
          <w:rFonts w:ascii="DIN-Light" w:hAnsi="DIN-Light"/>
          <w:sz w:val="22"/>
          <w:szCs w:val="22"/>
        </w:rPr>
        <w:t>(please tick</w:t>
      </w:r>
      <w:r w:rsidR="007F36C7">
        <w:rPr>
          <w:rFonts w:ascii="DIN-Light" w:hAnsi="DIN-Light"/>
          <w:sz w:val="22"/>
          <w:szCs w:val="22"/>
        </w:rPr>
        <w:t xml:space="preserve"> </w:t>
      </w:r>
      <w:r w:rsidRPr="007F36C7">
        <w:rPr>
          <w:rFonts w:ascii="DIN-Light" w:hAnsi="DIN-Light"/>
          <w:sz w:val="22"/>
          <w:szCs w:val="22"/>
        </w:rPr>
        <w:t xml:space="preserve">all </w:t>
      </w:r>
      <w:r w:rsidR="007F36C7">
        <w:rPr>
          <w:rFonts w:ascii="DIN-Light" w:hAnsi="DIN-Light"/>
          <w:sz w:val="22"/>
          <w:szCs w:val="22"/>
        </w:rPr>
        <w:t xml:space="preserve">the </w:t>
      </w:r>
      <w:r w:rsidRPr="007F36C7">
        <w:rPr>
          <w:rFonts w:ascii="DIN-Light" w:hAnsi="DIN-Light"/>
          <w:sz w:val="22"/>
          <w:szCs w:val="22"/>
        </w:rPr>
        <w:t>boxes that apply)</w:t>
      </w:r>
      <w:r w:rsidR="00680375">
        <w:rPr>
          <w:rFonts w:ascii="DIN-Light" w:hAnsi="DIN-Light"/>
          <w:sz w:val="22"/>
          <w:szCs w:val="22"/>
        </w:rPr>
        <w:t>:</w:t>
      </w:r>
    </w:p>
    <w:p w:rsidR="00BE466E" w:rsidRPr="007F36C7" w:rsidRDefault="00BE466E" w:rsidP="00BA5CCC">
      <w:pPr>
        <w:jc w:val="both"/>
        <w:rPr>
          <w:rFonts w:ascii="DIN-Light" w:hAnsi="DIN-Light"/>
          <w:sz w:val="22"/>
          <w:szCs w:val="22"/>
        </w:rPr>
      </w:pPr>
    </w:p>
    <w:p w:rsidR="00BA5CCC" w:rsidRPr="007F36C7" w:rsidRDefault="007F36C7" w:rsidP="00BA5CCC">
      <w:pPr>
        <w:jc w:val="both"/>
        <w:rPr>
          <w:rFonts w:ascii="DIN-Light" w:hAnsi="DIN-Light"/>
          <w:sz w:val="22"/>
          <w:szCs w:val="22"/>
        </w:rPr>
      </w:pPr>
      <w:r w:rsidRPr="007F36C7">
        <w:rPr>
          <w:rFonts w:ascii="DIN-Light" w:hAnsi="DIN-Light"/>
          <w:noProof/>
          <w:sz w:val="22"/>
          <w:szCs w:val="22"/>
        </w:rPr>
        <mc:AlternateContent>
          <mc:Choice Requires="wps">
            <w:drawing>
              <wp:anchor distT="0" distB="0" distL="114300" distR="114300" simplePos="0" relativeHeight="251660288" behindDoc="0" locked="0" layoutInCell="1" allowOverlap="1" wp14:anchorId="752669BB" wp14:editId="5DB31CF9">
                <wp:simplePos x="0" y="0"/>
                <wp:positionH relativeFrom="column">
                  <wp:posOffset>128905</wp:posOffset>
                </wp:positionH>
                <wp:positionV relativeFrom="paragraph">
                  <wp:posOffset>101600</wp:posOffset>
                </wp:positionV>
                <wp:extent cx="200025" cy="219075"/>
                <wp:effectExtent l="0" t="0" r="2857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80266" id="Rounded Rectangle 6" o:spid="_x0000_s1026" style="position:absolute;margin-left:10.15pt;margin-top:8pt;width:15.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" fillcolor="white [3201]" strokecolor="#c0504d [3205]" strokeweight="2pt">
                <v:path arrowok="t"/>
              </v:roundrect>
            </w:pict>
          </mc:Fallback>
        </mc:AlternateContent>
      </w:r>
      <w:r w:rsidRPr="007F36C7">
        <w:rPr>
          <w:rFonts w:ascii="DIN-Light" w:hAnsi="DIN-Light"/>
          <w:noProof/>
          <w:sz w:val="22"/>
          <w:szCs w:val="22"/>
        </w:rPr>
        <mc:AlternateContent>
          <mc:Choice Requires="wps">
            <w:drawing>
              <wp:anchor distT="0" distB="0" distL="114300" distR="114300" simplePos="0" relativeHeight="251662336" behindDoc="0" locked="0" layoutInCell="1" allowOverlap="1" wp14:anchorId="3B6B67FB" wp14:editId="2280D4C3">
                <wp:simplePos x="0" y="0"/>
                <wp:positionH relativeFrom="column">
                  <wp:posOffset>3805555</wp:posOffset>
                </wp:positionH>
                <wp:positionV relativeFrom="paragraph">
                  <wp:posOffset>118110</wp:posOffset>
                </wp:positionV>
                <wp:extent cx="200025" cy="219075"/>
                <wp:effectExtent l="0" t="0" r="28575"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C684B" id="Rounded Rectangle 3" o:spid="_x0000_s1026" style="position:absolute;margin-left:299.65pt;margin-top:9.3pt;width:15.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" fillcolor="white [3201]" strokecolor="#c0504d [3205]" strokeweight="2pt">
                <v:path arrowok="t"/>
              </v:roundrect>
            </w:pict>
          </mc:Fallback>
        </mc:AlternateContent>
      </w:r>
      <w:r w:rsidRPr="007F36C7">
        <w:rPr>
          <w:rFonts w:ascii="DIN-Light" w:hAnsi="DIN-Light"/>
          <w:noProof/>
          <w:sz w:val="22"/>
          <w:szCs w:val="22"/>
        </w:rPr>
        <mc:AlternateContent>
          <mc:Choice Requires="wps">
            <w:drawing>
              <wp:anchor distT="0" distB="0" distL="114300" distR="114300" simplePos="0" relativeHeight="251661312" behindDoc="0" locked="0" layoutInCell="1" allowOverlap="1" wp14:anchorId="436F08BE" wp14:editId="15AF3AF1">
                <wp:simplePos x="0" y="0"/>
                <wp:positionH relativeFrom="column">
                  <wp:posOffset>1500505</wp:posOffset>
                </wp:positionH>
                <wp:positionV relativeFrom="paragraph">
                  <wp:posOffset>89535</wp:posOffset>
                </wp:positionV>
                <wp:extent cx="200025" cy="219075"/>
                <wp:effectExtent l="0" t="0" r="28575" b="285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B2D68" id="Rounded Rectangle 4" o:spid="_x0000_s1026" style="position:absolute;margin-left:118.15pt;margin-top:7.05pt;width:15.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" fillcolor="white [3201]" strokecolor="#c0504d [3205]" strokeweight="2pt">
                <v:path arrowok="t"/>
              </v:roundrect>
            </w:pict>
          </mc:Fallback>
        </mc:AlternateContent>
      </w:r>
    </w:p>
    <w:p w:rsidR="007F36C7" w:rsidRDefault="00BA5CCC" w:rsidP="00BA5CCC">
      <w:pPr>
        <w:jc w:val="both"/>
        <w:rPr>
          <w:rFonts w:ascii="DIN-Light" w:hAnsi="DIN-Light"/>
          <w:sz w:val="22"/>
          <w:szCs w:val="22"/>
        </w:rPr>
      </w:pPr>
      <w:r w:rsidRPr="007F36C7">
        <w:rPr>
          <w:rFonts w:ascii="DIN-Light" w:hAnsi="DIN-Light"/>
          <w:sz w:val="22"/>
          <w:szCs w:val="22"/>
        </w:rPr>
        <w:t xml:space="preserve">       </w:t>
      </w:r>
      <w:r w:rsidR="007F36C7">
        <w:rPr>
          <w:rFonts w:ascii="DIN-Light" w:hAnsi="DIN-Light"/>
          <w:sz w:val="22"/>
          <w:szCs w:val="22"/>
        </w:rPr>
        <w:tab/>
      </w:r>
      <w:r w:rsidRPr="007F36C7">
        <w:rPr>
          <w:rFonts w:ascii="DIN-Light" w:hAnsi="DIN-Light"/>
          <w:sz w:val="22"/>
          <w:szCs w:val="22"/>
        </w:rPr>
        <w:t xml:space="preserve">today </w:t>
      </w:r>
      <w:r w:rsidRPr="007F36C7">
        <w:rPr>
          <w:rFonts w:ascii="DIN-Light" w:hAnsi="DIN-Light"/>
          <w:sz w:val="22"/>
          <w:szCs w:val="22"/>
        </w:rPr>
        <w:tab/>
      </w:r>
      <w:r w:rsidR="007F36C7">
        <w:rPr>
          <w:rFonts w:ascii="DIN-Light" w:hAnsi="DIN-Light"/>
          <w:sz w:val="22"/>
          <w:szCs w:val="22"/>
        </w:rPr>
        <w:tab/>
      </w:r>
      <w:r w:rsidR="007F36C7">
        <w:rPr>
          <w:rFonts w:ascii="DIN-Light" w:hAnsi="DIN-Light"/>
          <w:sz w:val="22"/>
          <w:szCs w:val="22"/>
        </w:rPr>
        <w:tab/>
      </w:r>
      <w:r w:rsidRPr="007F36C7">
        <w:rPr>
          <w:rFonts w:ascii="DIN-Light" w:hAnsi="DIN-Light"/>
          <w:sz w:val="22"/>
          <w:szCs w:val="22"/>
        </w:rPr>
        <w:t xml:space="preserve">in the past 4 years    </w:t>
      </w:r>
      <w:r w:rsidRPr="007F36C7">
        <w:rPr>
          <w:rFonts w:ascii="DIN-Light" w:hAnsi="DIN-Light"/>
          <w:sz w:val="22"/>
          <w:szCs w:val="22"/>
        </w:rPr>
        <w:tab/>
        <w:t xml:space="preserve"> </w:t>
      </w:r>
      <w:r w:rsidR="007F36C7">
        <w:rPr>
          <w:rFonts w:ascii="DIN-Light" w:hAnsi="DIN-Light"/>
          <w:sz w:val="22"/>
          <w:szCs w:val="22"/>
        </w:rPr>
        <w:tab/>
      </w:r>
      <w:r w:rsidR="007F36C7">
        <w:rPr>
          <w:rFonts w:ascii="DIN-Light" w:hAnsi="DIN-Light"/>
          <w:sz w:val="22"/>
          <w:szCs w:val="22"/>
        </w:rPr>
        <w:tab/>
      </w:r>
      <w:r w:rsidRPr="007F36C7">
        <w:rPr>
          <w:rFonts w:ascii="DIN-Light" w:hAnsi="DIN-Light"/>
          <w:sz w:val="22"/>
          <w:szCs w:val="22"/>
        </w:rPr>
        <w:t>in the future</w:t>
      </w:r>
    </w:p>
    <w:p w:rsidR="007F36C7" w:rsidRDefault="007F36C7" w:rsidP="00BA5CCC">
      <w:pPr>
        <w:jc w:val="both"/>
        <w:rPr>
          <w:rFonts w:ascii="DIN-Light" w:hAnsi="DIN-Light"/>
          <w:sz w:val="22"/>
          <w:szCs w:val="22"/>
        </w:rPr>
      </w:pPr>
    </w:p>
    <w:p w:rsidR="005E1C01" w:rsidRDefault="005E1C01" w:rsidP="00BA5CCC">
      <w:pPr>
        <w:jc w:val="both"/>
        <w:rPr>
          <w:rFonts w:ascii="DIN-Light" w:hAnsi="DIN-Light"/>
          <w:sz w:val="22"/>
          <w:szCs w:val="22"/>
        </w:rPr>
      </w:pPr>
    </w:p>
    <w:p w:rsidR="007F36C7" w:rsidRDefault="007F36C7" w:rsidP="00BA5CCC">
      <w:pPr>
        <w:jc w:val="both"/>
        <w:rPr>
          <w:rFonts w:ascii="DIN-Light" w:hAnsi="DIN-Light"/>
          <w:sz w:val="22"/>
          <w:szCs w:val="22"/>
        </w:rPr>
      </w:pPr>
      <w:r>
        <w:rPr>
          <w:rFonts w:ascii="DIN-Light" w:hAnsi="DIN-Light"/>
          <w:sz w:val="22"/>
          <w:szCs w:val="22"/>
        </w:rPr>
        <w:t>Signature</w:t>
      </w:r>
      <w:r>
        <w:rPr>
          <w:rFonts w:ascii="DIN-Light" w:hAnsi="DIN-Light"/>
          <w:sz w:val="22"/>
          <w:szCs w:val="22"/>
        </w:rPr>
        <w:tab/>
      </w:r>
      <w:r>
        <w:rPr>
          <w:rFonts w:ascii="DIN-Light" w:hAnsi="DIN-Light"/>
          <w:sz w:val="22"/>
          <w:szCs w:val="22"/>
        </w:rPr>
        <w:tab/>
      </w:r>
      <w:r>
        <w:rPr>
          <w:rFonts w:ascii="DIN-Light" w:hAnsi="DIN-Light"/>
          <w:sz w:val="22"/>
          <w:szCs w:val="22"/>
        </w:rPr>
        <w:tab/>
      </w:r>
      <w:r>
        <w:rPr>
          <w:rFonts w:ascii="DIN-Light" w:hAnsi="DIN-Light"/>
          <w:sz w:val="22"/>
          <w:szCs w:val="22"/>
        </w:rPr>
        <w:tab/>
      </w:r>
      <w:r>
        <w:rPr>
          <w:rFonts w:ascii="DIN-Light" w:hAnsi="DIN-Light"/>
          <w:sz w:val="22"/>
          <w:szCs w:val="22"/>
        </w:rPr>
        <w:tab/>
      </w:r>
      <w:r>
        <w:rPr>
          <w:rFonts w:ascii="DIN-Light" w:hAnsi="DIN-Light"/>
          <w:sz w:val="22"/>
          <w:szCs w:val="22"/>
        </w:rPr>
        <w:tab/>
        <w:t>Date</w:t>
      </w:r>
      <w:r>
        <w:rPr>
          <w:rFonts w:ascii="DIN-Light" w:hAnsi="DIN-Light"/>
          <w:sz w:val="22"/>
          <w:szCs w:val="22"/>
        </w:rPr>
        <w:tab/>
      </w:r>
      <w:r>
        <w:rPr>
          <w:rFonts w:ascii="DIN-Light" w:hAnsi="DIN-Light"/>
          <w:sz w:val="22"/>
          <w:szCs w:val="22"/>
        </w:rPr>
        <w:tab/>
      </w:r>
      <w:r>
        <w:rPr>
          <w:rFonts w:ascii="DIN-Light" w:hAnsi="DIN-Light"/>
          <w:sz w:val="22"/>
          <w:szCs w:val="22"/>
        </w:rPr>
        <w:tab/>
      </w:r>
    </w:p>
    <w:p w:rsidR="007F36C7" w:rsidRPr="007F36C7" w:rsidRDefault="007F36C7" w:rsidP="00BA5CCC">
      <w:pPr>
        <w:jc w:val="both"/>
        <w:rPr>
          <w:rFonts w:ascii="DIN-Light" w:hAnsi="DIN-Light"/>
          <w:sz w:val="22"/>
          <w:szCs w:val="22"/>
        </w:rPr>
      </w:pPr>
      <w:r>
        <w:rPr>
          <w:rFonts w:ascii="DIN-Light" w:hAnsi="DIN-Light"/>
          <w:sz w:val="22"/>
          <w:szCs w:val="22"/>
        </w:rPr>
        <w:pict>
          <v:rect id="_x0000_i1051" style="width:0;height:1.5pt" o:hralign="center" o:hrstd="t" o:hr="t" fillcolor="#a0a0a0" stroked="f"/>
        </w:pict>
      </w:r>
    </w:p>
    <w:p w:rsidR="005A45AC" w:rsidRDefault="005A45AC" w:rsidP="007F36C7">
      <w:pPr>
        <w:jc w:val="both"/>
        <w:rPr>
          <w:rFonts w:ascii="DIN-Light" w:hAnsi="DIN-Light"/>
          <w:sz w:val="22"/>
          <w:szCs w:val="22"/>
        </w:rPr>
      </w:pPr>
    </w:p>
    <w:p w:rsidR="007F36C7" w:rsidRPr="005A45AC" w:rsidRDefault="00680375" w:rsidP="007F36C7">
      <w:pPr>
        <w:jc w:val="both"/>
        <w:rPr>
          <w:rFonts w:ascii="DIN-Light" w:hAnsi="DIN-Light"/>
          <w:sz w:val="22"/>
          <w:szCs w:val="22"/>
          <w:u w:val="single"/>
        </w:rPr>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10795</wp:posOffset>
            </wp:positionV>
            <wp:extent cx="1885950" cy="1019175"/>
            <wp:effectExtent l="0" t="0" r="0" b="9525"/>
            <wp:wrapTight wrapText="bothSides">
              <wp:wrapPolygon edited="0">
                <wp:start x="0" y="0"/>
                <wp:lineTo x="0" y="21398"/>
                <wp:lineTo x="21382" y="21398"/>
                <wp:lineTo x="21382" y="0"/>
                <wp:lineTo x="0" y="0"/>
              </wp:wrapPolygon>
            </wp:wrapTight>
            <wp:docPr id="2" name="Picture 2" descr="https://www.wcva.org.uk/media/95917/gift_aid_50m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cva.org.uk/media/95917/gift_aid_50mm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019175"/>
                    </a:xfrm>
                    <a:prstGeom prst="rect">
                      <a:avLst/>
                    </a:prstGeom>
                    <a:noFill/>
                    <a:ln>
                      <a:noFill/>
                    </a:ln>
                  </pic:spPr>
                </pic:pic>
              </a:graphicData>
            </a:graphic>
          </wp:anchor>
        </w:drawing>
      </w:r>
      <w:r w:rsidR="007F36C7" w:rsidRPr="005A45AC">
        <w:rPr>
          <w:rFonts w:ascii="DIN-Light" w:hAnsi="DIN-Light"/>
          <w:sz w:val="22"/>
          <w:szCs w:val="22"/>
        </w:rPr>
        <w:t xml:space="preserve">Please remember to let us know of any changes to your tax status including changes to your name or address or if you need to cancel this agreement. </w:t>
      </w:r>
    </w:p>
    <w:p w:rsidR="007F36C7" w:rsidRPr="005A45AC" w:rsidRDefault="007F36C7" w:rsidP="007F36C7">
      <w:pPr>
        <w:jc w:val="both"/>
        <w:rPr>
          <w:rFonts w:ascii="DIN-Light" w:hAnsi="DIN-Light"/>
          <w:sz w:val="22"/>
          <w:szCs w:val="22"/>
        </w:rPr>
      </w:pPr>
    </w:p>
    <w:p w:rsidR="005A45AC" w:rsidRDefault="005559A0" w:rsidP="00FE0388">
      <w:pPr>
        <w:rPr>
          <w:rFonts w:ascii="DIN-Light" w:hAnsi="DIN-Light"/>
          <w:sz w:val="22"/>
          <w:szCs w:val="22"/>
        </w:rPr>
      </w:pPr>
      <w:r w:rsidRPr="005559A0">
        <w:rPr>
          <w:rFonts w:ascii="DIN-Light" w:hAnsi="DIN-Light"/>
          <w:sz w:val="22"/>
          <w:szCs w:val="22"/>
        </w:rPr>
        <w:t xml:space="preserve">Please send your completed </w:t>
      </w:r>
      <w:r>
        <w:rPr>
          <w:rFonts w:ascii="DIN-Light" w:hAnsi="DIN-Light"/>
          <w:sz w:val="22"/>
          <w:szCs w:val="22"/>
        </w:rPr>
        <w:t>declaration</w:t>
      </w:r>
      <w:r w:rsidRPr="005559A0">
        <w:rPr>
          <w:rFonts w:ascii="DIN-Light" w:hAnsi="DIN-Light"/>
          <w:sz w:val="22"/>
          <w:szCs w:val="22"/>
        </w:rPr>
        <w:t xml:space="preserve"> to Corn Exchange, Market Place, Newbury RG14 5BD</w:t>
      </w:r>
      <w:r>
        <w:rPr>
          <w:rFonts w:ascii="DIN-Light" w:hAnsi="DIN-Light"/>
          <w:sz w:val="22"/>
          <w:szCs w:val="22"/>
        </w:rPr>
        <w:t xml:space="preserve"> or by </w:t>
      </w:r>
      <w:r w:rsidRPr="005559A0">
        <w:rPr>
          <w:rFonts w:ascii="DIN-Light" w:hAnsi="DIN-Light"/>
          <w:sz w:val="22"/>
          <w:szCs w:val="22"/>
        </w:rPr>
        <w:t xml:space="preserve">hand to Box Office; </w:t>
      </w:r>
    </w:p>
    <w:p w:rsidR="00421301" w:rsidRPr="005559A0" w:rsidRDefault="005559A0" w:rsidP="00FE0388">
      <w:pPr>
        <w:rPr>
          <w:rFonts w:ascii="DIN-Light" w:hAnsi="DIN-Light"/>
          <w:sz w:val="22"/>
          <w:szCs w:val="22"/>
        </w:rPr>
      </w:pPr>
      <w:r w:rsidRPr="005559A0">
        <w:rPr>
          <w:rFonts w:ascii="DIN-Light" w:hAnsi="DIN-Light"/>
          <w:sz w:val="22"/>
          <w:szCs w:val="22"/>
        </w:rPr>
        <w:t>or call us on 01635 582666 to make a verbal declaration.</w:t>
      </w:r>
    </w:p>
    <w:p w:rsidR="00421301" w:rsidRDefault="00421301" w:rsidP="00FE0388">
      <w:pPr>
        <w:rPr>
          <w:rFonts w:ascii="DIN-Light" w:hAnsi="DIN-Light"/>
          <w:b/>
          <w:sz w:val="22"/>
          <w:szCs w:val="22"/>
        </w:rPr>
      </w:pPr>
    </w:p>
    <w:p w:rsidR="00BA5CCC" w:rsidRDefault="00421301" w:rsidP="00FE0388">
      <w:pPr>
        <w:rPr>
          <w:rFonts w:ascii="DIN-Light" w:hAnsi="DIN-Light"/>
          <w:sz w:val="20"/>
          <w:szCs w:val="20"/>
        </w:rPr>
      </w:pPr>
      <w:r w:rsidRPr="005559A0">
        <w:rPr>
          <w:rFonts w:ascii="DIN-Light" w:hAnsi="DIN-Light"/>
          <w:sz w:val="20"/>
          <w:szCs w:val="20"/>
        </w:rPr>
        <w:t xml:space="preserve">The Corn Exchange, Newbury will always store your personal details securely.  We’ll use your details to provide the service that you have requested, and communicate with you in the way(s) that you have agreed to.  Your data may also be used for analysis purposes, to help us provide the best service possible.  We will never pass your details on to anyone else without your explicit consent.  You are free to change your mind at any time by amending your contact preferences by logging into your account online, or by emailing </w:t>
      </w:r>
      <w:hyperlink r:id="rId7" w:history="1">
        <w:r w:rsidR="0051480F" w:rsidRPr="00B1369B">
          <w:rPr>
            <w:rStyle w:val="Hyperlink"/>
            <w:rFonts w:ascii="DIN-Light" w:hAnsi="DIN-Light"/>
            <w:sz w:val="20"/>
            <w:szCs w:val="20"/>
          </w:rPr>
          <w:t>admin@cornexchangenew.co.uk</w:t>
        </w:r>
      </w:hyperlink>
      <w:r w:rsidR="0051480F">
        <w:rPr>
          <w:rFonts w:ascii="DIN-Light" w:hAnsi="DIN-Light"/>
          <w:sz w:val="20"/>
          <w:szCs w:val="20"/>
        </w:rPr>
        <w:t xml:space="preserve">. Our full </w:t>
      </w:r>
      <w:r w:rsidR="00E15B84">
        <w:rPr>
          <w:rFonts w:ascii="DIN-Light" w:hAnsi="DIN-Light"/>
          <w:sz w:val="20"/>
          <w:szCs w:val="20"/>
        </w:rPr>
        <w:t>P</w:t>
      </w:r>
      <w:r w:rsidR="0051480F">
        <w:rPr>
          <w:rFonts w:ascii="DIN-Light" w:hAnsi="DIN-Light"/>
          <w:sz w:val="20"/>
          <w:szCs w:val="20"/>
        </w:rPr>
        <w:t>rivacy p</w:t>
      </w:r>
      <w:bookmarkStart w:id="0" w:name="_GoBack"/>
      <w:bookmarkEnd w:id="0"/>
      <w:r w:rsidR="0051480F">
        <w:rPr>
          <w:rFonts w:ascii="DIN-Light" w:hAnsi="DIN-Light"/>
          <w:sz w:val="20"/>
          <w:szCs w:val="20"/>
        </w:rPr>
        <w:t xml:space="preserve">olicy </w:t>
      </w:r>
      <w:r w:rsidR="00E15B84">
        <w:rPr>
          <w:rFonts w:ascii="DIN-Light" w:hAnsi="DIN-Light"/>
          <w:sz w:val="20"/>
          <w:szCs w:val="20"/>
        </w:rPr>
        <w:t>can be read</w:t>
      </w:r>
      <w:r w:rsidR="0051480F">
        <w:rPr>
          <w:rFonts w:ascii="DIN-Light" w:hAnsi="DIN-Light"/>
          <w:sz w:val="20"/>
          <w:szCs w:val="20"/>
        </w:rPr>
        <w:t xml:space="preserve"> </w:t>
      </w:r>
      <w:r w:rsidR="00E15B84">
        <w:rPr>
          <w:rFonts w:ascii="DIN-Light" w:hAnsi="DIN-Light"/>
          <w:sz w:val="20"/>
          <w:szCs w:val="20"/>
        </w:rPr>
        <w:t xml:space="preserve">at </w:t>
      </w:r>
      <w:hyperlink r:id="rId8" w:history="1">
        <w:r w:rsidR="00E15B84" w:rsidRPr="00B1369B">
          <w:rPr>
            <w:rStyle w:val="Hyperlink"/>
            <w:rFonts w:ascii="DIN-Light" w:hAnsi="DIN-Light"/>
            <w:sz w:val="20"/>
            <w:szCs w:val="20"/>
          </w:rPr>
          <w:t>www.cornexchangenew.com/legal</w:t>
        </w:r>
      </w:hyperlink>
    </w:p>
    <w:sectPr w:rsidR="00BA5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Light">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1137F"/>
    <w:multiLevelType w:val="hybridMultilevel"/>
    <w:tmpl w:val="49C20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F70AE8"/>
    <w:multiLevelType w:val="hybridMultilevel"/>
    <w:tmpl w:val="3FEE0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88"/>
    <w:rsid w:val="00015BCA"/>
    <w:rsid w:val="00073492"/>
    <w:rsid w:val="00143233"/>
    <w:rsid w:val="00194562"/>
    <w:rsid w:val="002478B9"/>
    <w:rsid w:val="002D0CFE"/>
    <w:rsid w:val="00364879"/>
    <w:rsid w:val="003D4786"/>
    <w:rsid w:val="00421301"/>
    <w:rsid w:val="00454045"/>
    <w:rsid w:val="0047124B"/>
    <w:rsid w:val="0051480F"/>
    <w:rsid w:val="005414A9"/>
    <w:rsid w:val="00551D17"/>
    <w:rsid w:val="005559A0"/>
    <w:rsid w:val="00570437"/>
    <w:rsid w:val="005A45AC"/>
    <w:rsid w:val="005B3248"/>
    <w:rsid w:val="005E1C01"/>
    <w:rsid w:val="00620A1A"/>
    <w:rsid w:val="00680375"/>
    <w:rsid w:val="00700C89"/>
    <w:rsid w:val="00770A6C"/>
    <w:rsid w:val="007E7AC9"/>
    <w:rsid w:val="007F36C7"/>
    <w:rsid w:val="00806B65"/>
    <w:rsid w:val="00857807"/>
    <w:rsid w:val="00945DD7"/>
    <w:rsid w:val="00982B1F"/>
    <w:rsid w:val="00A42F48"/>
    <w:rsid w:val="00B56A47"/>
    <w:rsid w:val="00B94ED9"/>
    <w:rsid w:val="00BA5CCC"/>
    <w:rsid w:val="00BE310B"/>
    <w:rsid w:val="00BE466E"/>
    <w:rsid w:val="00CB0D2A"/>
    <w:rsid w:val="00D23A2E"/>
    <w:rsid w:val="00D713AA"/>
    <w:rsid w:val="00D7621B"/>
    <w:rsid w:val="00DD7B2B"/>
    <w:rsid w:val="00E15B84"/>
    <w:rsid w:val="00E32E6A"/>
    <w:rsid w:val="00E62D11"/>
    <w:rsid w:val="00F228F3"/>
    <w:rsid w:val="00FE0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89A02-F3B4-4E5D-A0D9-0D1A7578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IN-Light" w:eastAsiaTheme="minorHAnsi" w:hAnsi="DIN-Light" w:cstheme="minorBidi"/>
        <w:sz w:val="22"/>
        <w:szCs w:val="22"/>
        <w:lang w:val="en-GB"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388"/>
    <w:pPr>
      <w:ind w:left="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388"/>
    <w:rPr>
      <w:rFonts w:ascii="Tahoma" w:hAnsi="Tahoma" w:cs="Tahoma"/>
      <w:sz w:val="16"/>
      <w:szCs w:val="16"/>
    </w:rPr>
  </w:style>
  <w:style w:type="character" w:customStyle="1" w:styleId="BalloonTextChar">
    <w:name w:val="Balloon Text Char"/>
    <w:basedOn w:val="DefaultParagraphFont"/>
    <w:link w:val="BalloonText"/>
    <w:uiPriority w:val="99"/>
    <w:semiHidden/>
    <w:rsid w:val="00FE0388"/>
    <w:rPr>
      <w:rFonts w:ascii="Tahoma" w:hAnsi="Tahoma" w:cs="Tahoma"/>
      <w:sz w:val="16"/>
      <w:szCs w:val="16"/>
    </w:rPr>
  </w:style>
  <w:style w:type="character" w:styleId="Hyperlink">
    <w:name w:val="Hyperlink"/>
    <w:basedOn w:val="DefaultParagraphFont"/>
    <w:uiPriority w:val="99"/>
    <w:unhideWhenUsed/>
    <w:rsid w:val="00FE0388"/>
    <w:rPr>
      <w:color w:val="0000FF"/>
      <w:u w:val="single"/>
    </w:rPr>
  </w:style>
  <w:style w:type="paragraph" w:styleId="NormalWeb">
    <w:name w:val="Normal (Web)"/>
    <w:basedOn w:val="Normal"/>
    <w:uiPriority w:val="99"/>
    <w:unhideWhenUsed/>
    <w:rsid w:val="00FE0388"/>
    <w:pPr>
      <w:spacing w:before="100" w:beforeAutospacing="1" w:after="100" w:afterAutospacing="1"/>
    </w:pPr>
  </w:style>
  <w:style w:type="character" w:styleId="Strong">
    <w:name w:val="Strong"/>
    <w:basedOn w:val="DefaultParagraphFont"/>
    <w:uiPriority w:val="22"/>
    <w:qFormat/>
    <w:rsid w:val="00FE0388"/>
    <w:rPr>
      <w:b/>
      <w:bCs/>
    </w:rPr>
  </w:style>
  <w:style w:type="paragraph" w:styleId="NoSpacing">
    <w:name w:val="No Spacing"/>
    <w:uiPriority w:val="1"/>
    <w:qFormat/>
    <w:rsid w:val="00FE0388"/>
    <w:pPr>
      <w:ind w:left="0"/>
    </w:pPr>
    <w:rPr>
      <w:rFonts w:asciiTheme="minorHAnsi" w:hAnsiTheme="minorHAnsi"/>
    </w:rPr>
  </w:style>
  <w:style w:type="table" w:styleId="TableGrid">
    <w:name w:val="Table Grid"/>
    <w:basedOn w:val="TableNormal"/>
    <w:uiPriority w:val="59"/>
    <w:rsid w:val="00982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xchangenew.com/legal" TargetMode="External"/><Relationship Id="rId3" Type="http://schemas.openxmlformats.org/officeDocument/2006/relationships/settings" Target="settings.xml"/><Relationship Id="rId7" Type="http://schemas.openxmlformats.org/officeDocument/2006/relationships/hyperlink" Target="mailto:admin@cornexchangene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Stillman</dc:creator>
  <cp:lastModifiedBy>Ruth Stillman</cp:lastModifiedBy>
  <cp:revision>10</cp:revision>
  <cp:lastPrinted>2018-06-26T15:44:00Z</cp:lastPrinted>
  <dcterms:created xsi:type="dcterms:W3CDTF">2018-06-28T13:59:00Z</dcterms:created>
  <dcterms:modified xsi:type="dcterms:W3CDTF">2018-06-28T15:12:00Z</dcterms:modified>
</cp:coreProperties>
</file>