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36E5" w14:textId="39D218BE" w:rsidR="008C62FA" w:rsidRPr="009D1130" w:rsidRDefault="008C62FA" w:rsidP="008C62FA">
      <w:pPr>
        <w:pStyle w:val="Details"/>
        <w:rPr>
          <w:rFonts w:asciiTheme="minorHAnsi" w:hAnsiTheme="minorHAnsi" w:cstheme="minorHAnsi"/>
          <w:noProof w:val="0"/>
          <w:sz w:val="24"/>
        </w:rPr>
      </w:pPr>
      <w:r w:rsidRPr="009D1130">
        <w:rPr>
          <w:rFonts w:asciiTheme="minorHAnsi" w:hAnsiTheme="minorHAnsi" w:cstheme="minorHAnsi"/>
          <w:noProof w:val="0"/>
        </w:rPr>
        <w:t xml:space="preserve">Corn Exchange </w:t>
      </w:r>
      <w:r w:rsidR="008E7C8F" w:rsidRPr="009D1130">
        <w:rPr>
          <w:rFonts w:asciiTheme="minorHAnsi" w:hAnsiTheme="minorHAnsi" w:cstheme="minorHAnsi"/>
          <w:noProof w:val="0"/>
        </w:rPr>
        <w:t xml:space="preserve">(Newbury) </w:t>
      </w:r>
      <w:r w:rsidRPr="009D1130">
        <w:rPr>
          <w:rFonts w:asciiTheme="minorHAnsi" w:hAnsiTheme="minorHAnsi" w:cstheme="minorHAnsi"/>
          <w:noProof w:val="0"/>
        </w:rPr>
        <w:t>Trust is seeking new Trustees to join its Board of Trustees.</w:t>
      </w:r>
    </w:p>
    <w:p w14:paraId="37169854" w14:textId="77777777" w:rsidR="008C62FA" w:rsidRPr="009D1130" w:rsidRDefault="008C62FA" w:rsidP="008C62FA">
      <w:pPr>
        <w:spacing w:after="0"/>
        <w:rPr>
          <w:rFonts w:asciiTheme="minorHAnsi" w:hAnsiTheme="minorHAnsi" w:cstheme="minorHAnsi"/>
          <w:noProof w:val="0"/>
        </w:rPr>
      </w:pPr>
    </w:p>
    <w:p w14:paraId="78DE9DA3" w14:textId="7C84C543" w:rsidR="002007E5" w:rsidRPr="009D1130" w:rsidRDefault="009D1130" w:rsidP="008C62FA">
      <w:pPr>
        <w:spacing w:after="0"/>
        <w:rPr>
          <w:rFonts w:asciiTheme="minorHAnsi" w:hAnsiTheme="minorHAnsi" w:cstheme="minorHAnsi"/>
          <w:noProof w:val="0"/>
        </w:rPr>
      </w:pPr>
      <w:r w:rsidRPr="009D1130">
        <w:rPr>
          <w:rFonts w:asciiTheme="minorHAnsi" w:hAnsiTheme="minorHAnsi" w:cstheme="minorHAnsi"/>
        </w:rPr>
        <w:t xml:space="preserve">We are </w:t>
      </w:r>
      <w:r w:rsidRPr="009D1130">
        <w:rPr>
          <w:rFonts w:asciiTheme="minorHAnsi" w:hAnsiTheme="minorHAnsi" w:cstheme="minorHAnsi"/>
          <w:noProof w:val="0"/>
        </w:rPr>
        <w:t>a thriving arts centre with over 130,000 engagements in 2023/24</w:t>
      </w:r>
      <w:r w:rsidR="007C3E4F">
        <w:rPr>
          <w:rFonts w:asciiTheme="minorHAnsi" w:hAnsiTheme="minorHAnsi" w:cstheme="minorHAnsi"/>
          <w:noProof w:val="0"/>
        </w:rPr>
        <w:t xml:space="preserve">, offering </w:t>
      </w:r>
      <w:r w:rsidRPr="009D1130">
        <w:rPr>
          <w:rFonts w:asciiTheme="minorHAnsi" w:hAnsiTheme="minorHAnsi" w:cstheme="minorHAnsi"/>
          <w:noProof w:val="0"/>
        </w:rPr>
        <w:t>a diverse range of creative activities actively encouraging involvement from our entire community, welcoming everyone and inspiring future generations.</w:t>
      </w:r>
      <w:r w:rsidR="002F06A1" w:rsidRPr="002F06A1">
        <w:t xml:space="preserve"> </w:t>
      </w:r>
      <w:r w:rsidR="002F06A1">
        <w:t>W</w:t>
      </w:r>
      <w:r w:rsidR="002F06A1" w:rsidRPr="002F06A1">
        <w:rPr>
          <w:rFonts w:asciiTheme="minorHAnsi" w:hAnsiTheme="minorHAnsi" w:cstheme="minorHAnsi"/>
          <w:noProof w:val="0"/>
        </w:rPr>
        <w:t>e present and produce new work, support artists, encourage creative participation, measurably improve wellbeing and play a strategic role in developing innovative outdoor work.</w:t>
      </w:r>
    </w:p>
    <w:p w14:paraId="04356DF7" w14:textId="77777777" w:rsidR="009D1130" w:rsidRPr="009D1130" w:rsidRDefault="009D1130" w:rsidP="008C62FA">
      <w:pPr>
        <w:spacing w:after="0"/>
        <w:rPr>
          <w:rFonts w:asciiTheme="minorHAnsi" w:hAnsiTheme="minorHAnsi" w:cstheme="minorHAnsi"/>
          <w:noProof w:val="0"/>
        </w:rPr>
      </w:pPr>
    </w:p>
    <w:p w14:paraId="6881C508" w14:textId="09731BB4" w:rsidR="008C31D5" w:rsidRPr="009D1130" w:rsidRDefault="008C31D5" w:rsidP="008C62FA">
      <w:pPr>
        <w:spacing w:after="0"/>
        <w:rPr>
          <w:rFonts w:asciiTheme="minorHAnsi" w:hAnsiTheme="minorHAnsi" w:cstheme="minorHAnsi"/>
          <w:noProof w:val="0"/>
          <w:lang w:eastAsia="zh-CN"/>
        </w:rPr>
      </w:pPr>
      <w:r w:rsidRPr="009D1130">
        <w:rPr>
          <w:rFonts w:asciiTheme="minorHAnsi" w:hAnsiTheme="minorHAnsi" w:cstheme="minorHAnsi"/>
          <w:noProof w:val="0"/>
          <w:lang w:eastAsia="zh-CN"/>
        </w:rPr>
        <w:t>The Corn Exchange Trust manages three key spaces; the </w:t>
      </w:r>
      <w:r w:rsidRPr="009D1130">
        <w:rPr>
          <w:rFonts w:asciiTheme="minorHAnsi" w:hAnsiTheme="minorHAnsi" w:cstheme="minorHAnsi"/>
          <w:b/>
          <w:bCs/>
          <w:noProof w:val="0"/>
          <w:lang w:eastAsia="zh-CN"/>
        </w:rPr>
        <w:t>Corn Exchange</w:t>
      </w:r>
      <w:r w:rsidRPr="009D1130">
        <w:rPr>
          <w:rFonts w:asciiTheme="minorHAnsi" w:hAnsiTheme="minorHAnsi" w:cstheme="minorHAnsi"/>
          <w:noProof w:val="0"/>
          <w:lang w:eastAsia="zh-CN"/>
        </w:rPr>
        <w:t xml:space="preserve"> which includes a 400 seat auditorium, a 40 seat independent cinema and thriving </w:t>
      </w:r>
      <w:r w:rsidR="00F622A3" w:rsidRPr="009D1130">
        <w:rPr>
          <w:rFonts w:asciiTheme="minorHAnsi" w:hAnsiTheme="minorHAnsi" w:cstheme="minorHAnsi"/>
          <w:noProof w:val="0"/>
          <w:lang w:eastAsia="zh-CN"/>
        </w:rPr>
        <w:t>Cafe</w:t>
      </w:r>
      <w:r w:rsidRPr="009D1130">
        <w:rPr>
          <w:rFonts w:asciiTheme="minorHAnsi" w:hAnsiTheme="minorHAnsi" w:cstheme="minorHAnsi"/>
          <w:noProof w:val="0"/>
          <w:lang w:eastAsia="zh-CN"/>
        </w:rPr>
        <w:t xml:space="preserve"> Bar;</w:t>
      </w:r>
      <w:r w:rsidRPr="009D1130">
        <w:rPr>
          <w:rFonts w:asciiTheme="minorHAnsi" w:hAnsiTheme="minorHAnsi" w:cstheme="minorHAnsi"/>
          <w:b/>
          <w:bCs/>
          <w:noProof w:val="0"/>
          <w:lang w:eastAsia="zh-CN"/>
        </w:rPr>
        <w:t xml:space="preserve"> 101 Outdoor Arts </w:t>
      </w:r>
      <w:r w:rsidRPr="009D1130">
        <w:rPr>
          <w:rFonts w:asciiTheme="minorHAnsi" w:hAnsiTheme="minorHAnsi" w:cstheme="minorHAnsi"/>
          <w:noProof w:val="0"/>
          <w:lang w:eastAsia="zh-CN"/>
        </w:rPr>
        <w:t>for the development of large-scale outdoor performances and residencies; and </w:t>
      </w:r>
      <w:r w:rsidRPr="009D1130">
        <w:rPr>
          <w:rFonts w:asciiTheme="minorHAnsi" w:hAnsiTheme="minorHAnsi" w:cstheme="minorHAnsi"/>
          <w:b/>
          <w:bCs/>
          <w:noProof w:val="0"/>
          <w:lang w:eastAsia="zh-CN"/>
        </w:rPr>
        <w:t>Learning Centre</w:t>
      </w:r>
      <w:r w:rsidRPr="009D1130">
        <w:rPr>
          <w:rFonts w:asciiTheme="minorHAnsi" w:hAnsiTheme="minorHAnsi" w:cstheme="minorHAnsi"/>
          <w:noProof w:val="0"/>
          <w:lang w:eastAsia="zh-CN"/>
        </w:rPr>
        <w:t xml:space="preserve"> from which we run a flourishing participation </w:t>
      </w:r>
      <w:r w:rsidR="00F622A3" w:rsidRPr="009D1130">
        <w:rPr>
          <w:rFonts w:asciiTheme="minorHAnsi" w:hAnsiTheme="minorHAnsi" w:cstheme="minorHAnsi"/>
          <w:noProof w:val="0"/>
          <w:lang w:eastAsia="zh-CN"/>
        </w:rPr>
        <w:t xml:space="preserve">and community engagement </w:t>
      </w:r>
      <w:r w:rsidRPr="009D1130">
        <w:rPr>
          <w:rFonts w:asciiTheme="minorHAnsi" w:hAnsiTheme="minorHAnsi" w:cstheme="minorHAnsi"/>
          <w:noProof w:val="0"/>
          <w:lang w:eastAsia="zh-CN"/>
        </w:rPr>
        <w:t>programme</w:t>
      </w:r>
      <w:r w:rsidR="00F622A3" w:rsidRPr="009D1130">
        <w:rPr>
          <w:rFonts w:asciiTheme="minorHAnsi" w:hAnsiTheme="minorHAnsi" w:cstheme="minorHAnsi"/>
          <w:noProof w:val="0"/>
          <w:lang w:eastAsia="zh-CN"/>
        </w:rPr>
        <w:t>,</w:t>
      </w:r>
      <w:r w:rsidRPr="009D1130">
        <w:rPr>
          <w:rFonts w:asciiTheme="minorHAnsi" w:hAnsiTheme="minorHAnsi" w:cstheme="minorHAnsi"/>
          <w:noProof w:val="0"/>
          <w:lang w:eastAsia="zh-CN"/>
        </w:rPr>
        <w:t xml:space="preserve"> as involving local people and enabling them to be engaged with our creative activities lies at the heart of what we do</w:t>
      </w:r>
      <w:r w:rsidR="00C27778">
        <w:rPr>
          <w:rFonts w:asciiTheme="minorHAnsi" w:hAnsiTheme="minorHAnsi" w:cstheme="minorHAnsi"/>
          <w:noProof w:val="0"/>
          <w:lang w:eastAsia="zh-CN"/>
        </w:rPr>
        <w:t xml:space="preserve">. </w:t>
      </w:r>
      <w:r w:rsidR="00C3685A" w:rsidRPr="009D1130">
        <w:rPr>
          <w:rFonts w:asciiTheme="minorHAnsi" w:hAnsiTheme="minorHAnsi" w:cstheme="minorHAnsi"/>
          <w:noProof w:val="0"/>
          <w:color w:val="000000"/>
          <w:lang w:eastAsia="zh-CN"/>
        </w:rPr>
        <w:t>We also</w:t>
      </w:r>
      <w:r w:rsidR="00F622A3" w:rsidRPr="009D1130">
        <w:rPr>
          <w:rFonts w:asciiTheme="minorHAnsi" w:hAnsiTheme="minorHAnsi" w:cstheme="minorHAnsi"/>
          <w:noProof w:val="0"/>
          <w:color w:val="000000"/>
          <w:lang w:eastAsia="zh-CN"/>
        </w:rPr>
        <w:t xml:space="preserve"> manage</w:t>
      </w:r>
      <w:r w:rsidR="00C3685A" w:rsidRPr="009D1130">
        <w:rPr>
          <w:rFonts w:asciiTheme="minorHAnsi" w:hAnsiTheme="minorHAnsi" w:cstheme="minorHAnsi"/>
          <w:noProof w:val="0"/>
          <w:color w:val="000000"/>
          <w:lang w:eastAsia="zh-CN"/>
        </w:rPr>
        <w:t xml:space="preserve"> </w:t>
      </w:r>
      <w:r w:rsidR="00C3685A" w:rsidRPr="009D1130">
        <w:rPr>
          <w:rFonts w:asciiTheme="minorHAnsi" w:hAnsiTheme="minorHAnsi" w:cstheme="minorHAnsi"/>
          <w:b/>
          <w:noProof w:val="0"/>
          <w:color w:val="000000"/>
          <w:lang w:eastAsia="zh-CN"/>
        </w:rPr>
        <w:t>The Base</w:t>
      </w:r>
      <w:r w:rsidR="00C3685A" w:rsidRPr="009D1130">
        <w:rPr>
          <w:rFonts w:asciiTheme="minorHAnsi" w:hAnsiTheme="minorHAnsi" w:cstheme="minorHAnsi"/>
          <w:noProof w:val="0"/>
          <w:color w:val="000000"/>
          <w:lang w:eastAsia="zh-CN"/>
        </w:rPr>
        <w:t>, a dedicated visual arts and crafts space</w:t>
      </w:r>
      <w:r w:rsidRPr="009D1130">
        <w:rPr>
          <w:rFonts w:asciiTheme="minorHAnsi" w:hAnsiTheme="minorHAnsi" w:cstheme="minorHAnsi"/>
          <w:noProof w:val="0"/>
          <w:lang w:eastAsia="zh-CN"/>
        </w:rPr>
        <w:t>.</w:t>
      </w:r>
    </w:p>
    <w:p w14:paraId="5570B040" w14:textId="77777777" w:rsidR="002007E5" w:rsidRPr="009D1130" w:rsidRDefault="002007E5" w:rsidP="008C62FA">
      <w:pPr>
        <w:spacing w:after="0"/>
        <w:rPr>
          <w:rFonts w:asciiTheme="minorHAnsi" w:hAnsiTheme="minorHAnsi" w:cstheme="minorHAnsi"/>
          <w:noProof w:val="0"/>
          <w:lang w:eastAsia="zh-CN"/>
        </w:rPr>
      </w:pPr>
    </w:p>
    <w:p w14:paraId="5F267A1D" w14:textId="623D75CB" w:rsidR="00F622A3" w:rsidRPr="009D1130" w:rsidRDefault="008C62FA" w:rsidP="008C62FA">
      <w:pPr>
        <w:spacing w:after="0"/>
        <w:rPr>
          <w:rFonts w:asciiTheme="minorHAnsi" w:hAnsiTheme="minorHAnsi" w:cstheme="minorHAnsi"/>
          <w:noProof w:val="0"/>
          <w:lang w:eastAsia="zh-CN"/>
        </w:rPr>
      </w:pPr>
      <w:r w:rsidRPr="009D1130">
        <w:rPr>
          <w:rFonts w:asciiTheme="minorHAnsi" w:hAnsiTheme="minorHAnsi" w:cstheme="minorHAnsi"/>
          <w:noProof w:val="0"/>
          <w:lang w:eastAsia="zh-CN"/>
        </w:rPr>
        <w:t>The Corn Exchange is a dynamic and exciting organisation in the South East</w:t>
      </w:r>
      <w:r w:rsidR="00F622A3" w:rsidRPr="009D1130">
        <w:rPr>
          <w:rFonts w:asciiTheme="minorHAnsi" w:hAnsiTheme="minorHAnsi" w:cstheme="minorHAnsi"/>
          <w:noProof w:val="0"/>
          <w:lang w:eastAsia="zh-CN"/>
        </w:rPr>
        <w:t xml:space="preserve"> and part of our ambition remains to</w:t>
      </w:r>
      <w:r w:rsidRPr="009D1130">
        <w:rPr>
          <w:rFonts w:asciiTheme="minorHAnsi" w:hAnsiTheme="minorHAnsi" w:cstheme="minorHAnsi"/>
          <w:noProof w:val="0"/>
          <w:lang w:eastAsia="zh-CN"/>
        </w:rPr>
        <w:t xml:space="preserve"> continue growing, developing and learning.  </w:t>
      </w:r>
      <w:r w:rsidR="00F622A3" w:rsidRPr="009D1130">
        <w:rPr>
          <w:rFonts w:asciiTheme="minorHAnsi" w:hAnsiTheme="minorHAnsi" w:cstheme="minorHAnsi"/>
          <w:noProof w:val="0"/>
          <w:lang w:eastAsia="zh-CN"/>
        </w:rPr>
        <w:t xml:space="preserve">It is an exciting time for the Corn Exchange </w:t>
      </w:r>
      <w:r w:rsidR="00554F3B" w:rsidRPr="009D1130">
        <w:rPr>
          <w:rFonts w:asciiTheme="minorHAnsi" w:hAnsiTheme="minorHAnsi" w:cstheme="minorHAnsi"/>
          <w:noProof w:val="0"/>
          <w:lang w:eastAsia="zh-CN"/>
        </w:rPr>
        <w:t>as we redevelop the Old Library in Newbury town centre</w:t>
      </w:r>
      <w:r w:rsidR="008C5E5E">
        <w:rPr>
          <w:rFonts w:asciiTheme="minorHAnsi" w:hAnsiTheme="minorHAnsi" w:cstheme="minorHAnsi"/>
          <w:noProof w:val="0"/>
          <w:lang w:eastAsia="zh-CN"/>
        </w:rPr>
        <w:t xml:space="preserve">, supported by Greenham Trust, </w:t>
      </w:r>
      <w:r w:rsidR="00554F3B" w:rsidRPr="009D1130">
        <w:rPr>
          <w:rFonts w:asciiTheme="minorHAnsi" w:hAnsiTheme="minorHAnsi" w:cstheme="minorHAnsi"/>
          <w:noProof w:val="0"/>
          <w:lang w:eastAsia="zh-CN"/>
        </w:rPr>
        <w:t>into a hub for wellbeing and creative activities with plans to open in 2025. W</w:t>
      </w:r>
      <w:r w:rsidR="00F622A3" w:rsidRPr="009D1130">
        <w:rPr>
          <w:rFonts w:asciiTheme="minorHAnsi" w:hAnsiTheme="minorHAnsi" w:cstheme="minorHAnsi"/>
          <w:noProof w:val="0"/>
          <w:lang w:eastAsia="zh-CN"/>
        </w:rPr>
        <w:t>e continue as an Arts Council National Portfolio Organisation having successfully reapplied for funding for 2023-2026</w:t>
      </w:r>
      <w:r w:rsidR="00554F3B" w:rsidRPr="009D1130">
        <w:rPr>
          <w:rFonts w:asciiTheme="minorHAnsi" w:hAnsiTheme="minorHAnsi" w:cstheme="minorHAnsi"/>
          <w:noProof w:val="0"/>
          <w:lang w:eastAsia="zh-CN"/>
        </w:rPr>
        <w:t>, being one of the few organisations being awarded an uplift in funding for our work at 101 Outdoor Arts</w:t>
      </w:r>
      <w:r w:rsidR="00F622A3" w:rsidRPr="009D1130">
        <w:rPr>
          <w:rFonts w:asciiTheme="minorHAnsi" w:hAnsiTheme="minorHAnsi" w:cstheme="minorHAnsi"/>
          <w:noProof w:val="0"/>
          <w:lang w:eastAsia="zh-CN"/>
        </w:rPr>
        <w:t xml:space="preserve">. </w:t>
      </w:r>
    </w:p>
    <w:p w14:paraId="622795D5" w14:textId="77777777" w:rsidR="00F622A3" w:rsidRPr="009D1130" w:rsidRDefault="00F622A3" w:rsidP="008C62FA">
      <w:pPr>
        <w:spacing w:after="0"/>
        <w:rPr>
          <w:rFonts w:asciiTheme="minorHAnsi" w:hAnsiTheme="minorHAnsi" w:cstheme="minorHAnsi"/>
          <w:noProof w:val="0"/>
        </w:rPr>
      </w:pPr>
    </w:p>
    <w:p w14:paraId="23ABEA6A" w14:textId="77777777" w:rsidR="008C62FA" w:rsidRPr="009D1130" w:rsidRDefault="00F622A3" w:rsidP="008C62FA">
      <w:pPr>
        <w:spacing w:after="0"/>
        <w:rPr>
          <w:rFonts w:asciiTheme="minorHAnsi" w:hAnsiTheme="minorHAnsi" w:cstheme="minorHAnsi"/>
          <w:noProof w:val="0"/>
        </w:rPr>
      </w:pPr>
      <w:r w:rsidRPr="009D1130">
        <w:rPr>
          <w:rFonts w:asciiTheme="minorHAnsi" w:hAnsiTheme="minorHAnsi" w:cstheme="minorHAnsi"/>
          <w:noProof w:val="0"/>
        </w:rPr>
        <w:t xml:space="preserve">To support the wonderful work the team here do, we are looking to recruit some new trustees to our </w:t>
      </w:r>
      <w:r w:rsidR="008C62FA" w:rsidRPr="009D1130">
        <w:rPr>
          <w:rFonts w:asciiTheme="minorHAnsi" w:hAnsiTheme="minorHAnsi" w:cstheme="minorHAnsi"/>
          <w:noProof w:val="0"/>
        </w:rPr>
        <w:t xml:space="preserve">Board </w:t>
      </w:r>
      <w:r w:rsidR="009E5C80" w:rsidRPr="009D1130">
        <w:rPr>
          <w:rFonts w:asciiTheme="minorHAnsi" w:hAnsiTheme="minorHAnsi" w:cstheme="minorHAnsi"/>
          <w:noProof w:val="0"/>
        </w:rPr>
        <w:t>and</w:t>
      </w:r>
      <w:r w:rsidR="008C62FA" w:rsidRPr="009D1130">
        <w:rPr>
          <w:rFonts w:asciiTheme="minorHAnsi" w:hAnsiTheme="minorHAnsi" w:cstheme="minorHAnsi"/>
          <w:noProof w:val="0"/>
        </w:rPr>
        <w:t xml:space="preserve"> </w:t>
      </w:r>
      <w:r w:rsidR="009E5C80" w:rsidRPr="009D1130">
        <w:rPr>
          <w:rFonts w:asciiTheme="minorHAnsi" w:hAnsiTheme="minorHAnsi" w:cstheme="minorHAnsi"/>
          <w:noProof w:val="0"/>
        </w:rPr>
        <w:t>broaden the range of knowledge and pe</w:t>
      </w:r>
      <w:r w:rsidR="00416857" w:rsidRPr="009D1130">
        <w:rPr>
          <w:rFonts w:asciiTheme="minorHAnsi" w:hAnsiTheme="minorHAnsi" w:cstheme="minorHAnsi"/>
          <w:noProof w:val="0"/>
        </w:rPr>
        <w:t>rs</w:t>
      </w:r>
      <w:r w:rsidR="009E5C80" w:rsidRPr="009D1130">
        <w:rPr>
          <w:rFonts w:asciiTheme="minorHAnsi" w:hAnsiTheme="minorHAnsi" w:cstheme="minorHAnsi"/>
          <w:noProof w:val="0"/>
        </w:rPr>
        <w:t xml:space="preserve">pectives </w:t>
      </w:r>
      <w:r w:rsidR="008C62FA" w:rsidRPr="009D1130">
        <w:rPr>
          <w:rFonts w:asciiTheme="minorHAnsi" w:hAnsiTheme="minorHAnsi" w:cstheme="minorHAnsi"/>
          <w:noProof w:val="0"/>
        </w:rPr>
        <w:t xml:space="preserve">as we look forwards and </w:t>
      </w:r>
      <w:r w:rsidR="00B54C5D" w:rsidRPr="009D1130">
        <w:rPr>
          <w:rFonts w:asciiTheme="minorHAnsi" w:hAnsiTheme="minorHAnsi" w:cstheme="minorHAnsi"/>
          <w:noProof w:val="0"/>
        </w:rPr>
        <w:t xml:space="preserve">ambitiously </w:t>
      </w:r>
      <w:r w:rsidR="008C62FA" w:rsidRPr="009D1130">
        <w:rPr>
          <w:rFonts w:asciiTheme="minorHAnsi" w:hAnsiTheme="minorHAnsi" w:cstheme="minorHAnsi"/>
          <w:noProof w:val="0"/>
        </w:rPr>
        <w:t xml:space="preserve">plan </w:t>
      </w:r>
      <w:r w:rsidR="00B54C5D" w:rsidRPr="009D1130">
        <w:rPr>
          <w:rFonts w:asciiTheme="minorHAnsi" w:hAnsiTheme="minorHAnsi" w:cstheme="minorHAnsi"/>
          <w:noProof w:val="0"/>
        </w:rPr>
        <w:t xml:space="preserve">for resilience, inclusion, relevance and dynamism </w:t>
      </w:r>
      <w:r w:rsidR="009E5C80" w:rsidRPr="009D1130">
        <w:rPr>
          <w:rFonts w:asciiTheme="minorHAnsi" w:hAnsiTheme="minorHAnsi" w:cstheme="minorHAnsi"/>
          <w:noProof w:val="0"/>
        </w:rPr>
        <w:t xml:space="preserve">into the </w:t>
      </w:r>
      <w:r w:rsidR="008C62FA" w:rsidRPr="009D1130">
        <w:rPr>
          <w:rFonts w:asciiTheme="minorHAnsi" w:hAnsiTheme="minorHAnsi" w:cstheme="minorHAnsi"/>
          <w:noProof w:val="0"/>
        </w:rPr>
        <w:t>next 5 years.</w:t>
      </w:r>
    </w:p>
    <w:p w14:paraId="154CBCC7" w14:textId="77777777" w:rsidR="00AF4699" w:rsidRPr="009D1130" w:rsidRDefault="00AF4699" w:rsidP="008C62FA">
      <w:pPr>
        <w:spacing w:after="0"/>
        <w:rPr>
          <w:rFonts w:asciiTheme="minorHAnsi" w:hAnsiTheme="minorHAnsi" w:cstheme="minorHAnsi"/>
          <w:noProof w:val="0"/>
        </w:rPr>
      </w:pPr>
    </w:p>
    <w:p w14:paraId="3BF2D0B8" w14:textId="4D3E8C1C" w:rsidR="009E5C80" w:rsidRPr="009D1130" w:rsidRDefault="00AF4699" w:rsidP="009E5C80">
      <w:pPr>
        <w:spacing w:after="0"/>
        <w:rPr>
          <w:rFonts w:asciiTheme="minorHAnsi" w:hAnsiTheme="minorHAnsi" w:cstheme="minorHAnsi"/>
          <w:noProof w:val="0"/>
        </w:rPr>
      </w:pPr>
      <w:r w:rsidRPr="009D1130">
        <w:rPr>
          <w:rFonts w:asciiTheme="minorHAnsi" w:hAnsiTheme="minorHAnsi" w:cstheme="minorHAnsi"/>
          <w:noProof w:val="0"/>
        </w:rPr>
        <w:t xml:space="preserve">The current Board is made up of </w:t>
      </w:r>
      <w:r w:rsidR="00622E34" w:rsidRPr="009D1130">
        <w:rPr>
          <w:rFonts w:asciiTheme="minorHAnsi" w:hAnsiTheme="minorHAnsi" w:cstheme="minorHAnsi"/>
          <w:noProof w:val="0"/>
        </w:rPr>
        <w:t>7</w:t>
      </w:r>
      <w:r w:rsidRPr="009D1130">
        <w:rPr>
          <w:rFonts w:asciiTheme="minorHAnsi" w:hAnsiTheme="minorHAnsi" w:cstheme="minorHAnsi"/>
          <w:noProof w:val="0"/>
        </w:rPr>
        <w:t xml:space="preserve"> Trustee Directors, including Chair of Trustees Robert Holland. </w:t>
      </w:r>
      <w:r w:rsidR="009E5C80" w:rsidRPr="009D1130">
        <w:rPr>
          <w:rFonts w:asciiTheme="minorHAnsi" w:hAnsiTheme="minorHAnsi" w:cstheme="minorHAnsi"/>
          <w:noProof w:val="0"/>
        </w:rPr>
        <w:t>We are seeking a diverse range of applications with a variety of experiences: previous experience as a Trustee is not nece</w:t>
      </w:r>
      <w:r w:rsidR="00416857" w:rsidRPr="009D1130">
        <w:rPr>
          <w:rFonts w:asciiTheme="minorHAnsi" w:hAnsiTheme="minorHAnsi" w:cstheme="minorHAnsi"/>
          <w:noProof w:val="0"/>
        </w:rPr>
        <w:t>s</w:t>
      </w:r>
      <w:r w:rsidR="009E5C80" w:rsidRPr="009D1130">
        <w:rPr>
          <w:rFonts w:asciiTheme="minorHAnsi" w:hAnsiTheme="minorHAnsi" w:cstheme="minorHAnsi"/>
          <w:noProof w:val="0"/>
        </w:rPr>
        <w:t>sary.</w:t>
      </w:r>
    </w:p>
    <w:p w14:paraId="6D3E060C" w14:textId="77777777" w:rsidR="008C62FA" w:rsidRPr="009D1130" w:rsidRDefault="008C62FA" w:rsidP="008C62FA">
      <w:pPr>
        <w:spacing w:after="0"/>
        <w:rPr>
          <w:rFonts w:asciiTheme="minorHAnsi" w:hAnsiTheme="minorHAnsi" w:cstheme="minorHAnsi"/>
          <w:noProof w:val="0"/>
        </w:rPr>
      </w:pPr>
    </w:p>
    <w:p w14:paraId="7F7AE714" w14:textId="7400062A" w:rsidR="008C62FA" w:rsidRPr="009D1130" w:rsidRDefault="008C62FA" w:rsidP="009E5C80">
      <w:pPr>
        <w:spacing w:after="0"/>
        <w:rPr>
          <w:rFonts w:asciiTheme="minorHAnsi" w:hAnsiTheme="minorHAnsi" w:cstheme="minorHAnsi"/>
          <w:noProof w:val="0"/>
        </w:rPr>
      </w:pPr>
      <w:r w:rsidRPr="009D1130">
        <w:rPr>
          <w:rFonts w:asciiTheme="minorHAnsi" w:hAnsiTheme="minorHAnsi" w:cstheme="minorHAnsi"/>
          <w:noProof w:val="0"/>
        </w:rPr>
        <w:t xml:space="preserve">We </w:t>
      </w:r>
      <w:r w:rsidR="009E5C80" w:rsidRPr="009D1130">
        <w:rPr>
          <w:rFonts w:asciiTheme="minorHAnsi" w:hAnsiTheme="minorHAnsi" w:cstheme="minorHAnsi"/>
          <w:noProof w:val="0"/>
        </w:rPr>
        <w:t>welcome interest from people with particul</w:t>
      </w:r>
      <w:r w:rsidR="008C31D5" w:rsidRPr="009D1130">
        <w:rPr>
          <w:rFonts w:asciiTheme="minorHAnsi" w:hAnsiTheme="minorHAnsi" w:cstheme="minorHAnsi"/>
          <w:noProof w:val="0"/>
        </w:rPr>
        <w:t>a</w:t>
      </w:r>
      <w:r w:rsidR="009E5C80" w:rsidRPr="009D1130">
        <w:rPr>
          <w:rFonts w:asciiTheme="minorHAnsi" w:hAnsiTheme="minorHAnsi" w:cstheme="minorHAnsi"/>
          <w:noProof w:val="0"/>
        </w:rPr>
        <w:t>r expertise in th</w:t>
      </w:r>
      <w:r w:rsidRPr="009D1130">
        <w:rPr>
          <w:rFonts w:asciiTheme="minorHAnsi" w:hAnsiTheme="minorHAnsi" w:cstheme="minorHAnsi"/>
          <w:noProof w:val="0"/>
        </w:rPr>
        <w:t>e areas of</w:t>
      </w:r>
      <w:r w:rsidR="006B2F6C" w:rsidRPr="009D1130">
        <w:rPr>
          <w:rFonts w:asciiTheme="minorHAnsi" w:hAnsiTheme="minorHAnsi" w:cstheme="minorHAnsi"/>
          <w:noProof w:val="0"/>
        </w:rPr>
        <w:t>:</w:t>
      </w:r>
      <w:r w:rsidR="009E5C80" w:rsidRPr="009D1130">
        <w:rPr>
          <w:rFonts w:asciiTheme="minorHAnsi" w:hAnsiTheme="minorHAnsi" w:cstheme="minorHAnsi"/>
          <w:noProof w:val="0"/>
        </w:rPr>
        <w:t xml:space="preserve"> </w:t>
      </w:r>
      <w:r w:rsidR="006B2F6C" w:rsidRPr="009D1130">
        <w:rPr>
          <w:rFonts w:asciiTheme="minorHAnsi" w:hAnsiTheme="minorHAnsi" w:cstheme="minorHAnsi"/>
          <w:noProof w:val="0"/>
        </w:rPr>
        <w:t>Arts and Community Engagement</w:t>
      </w:r>
      <w:r w:rsidR="00556892" w:rsidRPr="009D1130">
        <w:rPr>
          <w:rFonts w:asciiTheme="minorHAnsi" w:hAnsiTheme="minorHAnsi" w:cstheme="minorHAnsi"/>
          <w:noProof w:val="0"/>
        </w:rPr>
        <w:t xml:space="preserve"> and sustainability</w:t>
      </w:r>
      <w:r w:rsidR="006B2F6C" w:rsidRPr="009D1130">
        <w:rPr>
          <w:rFonts w:asciiTheme="minorHAnsi" w:hAnsiTheme="minorHAnsi" w:cstheme="minorHAnsi"/>
          <w:noProof w:val="0"/>
        </w:rPr>
        <w:t>. We encourage applications from those who do not consider themselves to fit a typical trustee image and would welcome applications from under-represented groups and younger voices.</w:t>
      </w:r>
    </w:p>
    <w:p w14:paraId="28FFD9B0" w14:textId="77777777" w:rsidR="008C62FA" w:rsidRPr="009D1130" w:rsidRDefault="008C62FA" w:rsidP="008C62FA">
      <w:pPr>
        <w:spacing w:after="0"/>
        <w:rPr>
          <w:rFonts w:asciiTheme="minorHAnsi" w:hAnsiTheme="minorHAnsi" w:cstheme="minorHAnsi"/>
          <w:noProof w:val="0"/>
          <w:color w:val="000000"/>
          <w:sz w:val="24"/>
          <w:lang w:eastAsia="en-GB"/>
        </w:rPr>
      </w:pPr>
      <w:r w:rsidRPr="009D1130">
        <w:rPr>
          <w:rFonts w:asciiTheme="minorHAnsi" w:hAnsiTheme="minorHAnsi" w:cstheme="minorHAnsi"/>
          <w:noProof w:val="0"/>
          <w:color w:val="000000"/>
          <w:lang w:eastAsia="en-GB"/>
        </w:rPr>
        <w:t> </w:t>
      </w:r>
    </w:p>
    <w:p w14:paraId="7A4EEC4E" w14:textId="55753F31" w:rsidR="008C31D5" w:rsidRPr="009D1130" w:rsidRDefault="008C31D5" w:rsidP="008C31D5">
      <w:pPr>
        <w:spacing w:after="0"/>
        <w:rPr>
          <w:rStyle w:val="Hyperlink"/>
          <w:rFonts w:asciiTheme="minorHAnsi" w:hAnsiTheme="minorHAnsi" w:cstheme="minorHAnsi"/>
          <w:noProof w:val="0"/>
        </w:rPr>
      </w:pPr>
      <w:r w:rsidRPr="009D1130">
        <w:rPr>
          <w:rFonts w:asciiTheme="minorHAnsi" w:hAnsiTheme="minorHAnsi" w:cstheme="minorHAnsi"/>
          <w:noProof w:val="0"/>
        </w:rPr>
        <w:t xml:space="preserve">You will find a Trustee Role Description and more information about the Corn Exchange </w:t>
      </w:r>
      <w:r w:rsidR="00991986">
        <w:rPr>
          <w:rFonts w:asciiTheme="minorHAnsi" w:hAnsiTheme="minorHAnsi" w:cstheme="minorHAnsi"/>
          <w:noProof w:val="0"/>
        </w:rPr>
        <w:t xml:space="preserve">(Newbury) </w:t>
      </w:r>
      <w:r w:rsidRPr="009D1130">
        <w:rPr>
          <w:rFonts w:asciiTheme="minorHAnsi" w:hAnsiTheme="minorHAnsi" w:cstheme="minorHAnsi"/>
          <w:noProof w:val="0"/>
        </w:rPr>
        <w:t xml:space="preserve">Trust on the website </w:t>
      </w:r>
      <w:hyperlink r:id="rId10" w:history="1">
        <w:r w:rsidRPr="009D1130">
          <w:rPr>
            <w:rStyle w:val="Hyperlink"/>
            <w:rFonts w:asciiTheme="minorHAnsi" w:hAnsiTheme="minorHAnsi" w:cstheme="minorHAnsi"/>
            <w:noProof w:val="0"/>
          </w:rPr>
          <w:t>www.cornexchangenew.co.uk</w:t>
        </w:r>
      </w:hyperlink>
    </w:p>
    <w:p w14:paraId="40CC7574" w14:textId="77777777" w:rsidR="008C31D5" w:rsidRPr="009D1130" w:rsidRDefault="008C31D5" w:rsidP="008C31D5">
      <w:pPr>
        <w:spacing w:after="0"/>
        <w:rPr>
          <w:rFonts w:asciiTheme="minorHAnsi" w:hAnsiTheme="minorHAnsi" w:cstheme="minorHAnsi"/>
          <w:noProof w:val="0"/>
        </w:rPr>
      </w:pPr>
      <w:r w:rsidRPr="009D1130">
        <w:rPr>
          <w:rFonts w:asciiTheme="minorHAnsi" w:hAnsiTheme="minorHAnsi" w:cstheme="minorHAnsi"/>
          <w:noProof w:val="0"/>
        </w:rPr>
        <w:t xml:space="preserve"> </w:t>
      </w:r>
    </w:p>
    <w:p w14:paraId="122E9FF5" w14:textId="42C46508" w:rsidR="008C62FA" w:rsidRPr="009D1130" w:rsidRDefault="008C62FA" w:rsidP="008C62FA">
      <w:pPr>
        <w:spacing w:after="0"/>
        <w:rPr>
          <w:rFonts w:asciiTheme="minorHAnsi" w:hAnsiTheme="minorHAnsi" w:cstheme="minorHAnsi"/>
          <w:noProof w:val="0"/>
        </w:rPr>
      </w:pPr>
      <w:r w:rsidRPr="009D1130">
        <w:rPr>
          <w:rFonts w:asciiTheme="minorHAnsi" w:hAnsiTheme="minorHAnsi" w:cstheme="minorHAnsi"/>
          <w:noProof w:val="0"/>
        </w:rPr>
        <w:t xml:space="preserve">If you </w:t>
      </w:r>
      <w:r w:rsidR="00096B9D">
        <w:rPr>
          <w:rFonts w:asciiTheme="minorHAnsi" w:hAnsiTheme="minorHAnsi" w:cstheme="minorHAnsi"/>
          <w:noProof w:val="0"/>
        </w:rPr>
        <w:t>would like to</w:t>
      </w:r>
      <w:r w:rsidRPr="009D1130">
        <w:rPr>
          <w:rFonts w:asciiTheme="minorHAnsi" w:hAnsiTheme="minorHAnsi" w:cstheme="minorHAnsi"/>
          <w:noProof w:val="0"/>
        </w:rPr>
        <w:t xml:space="preserve"> express interest, please </w:t>
      </w:r>
      <w:r w:rsidR="00096B9D">
        <w:rPr>
          <w:rFonts w:asciiTheme="minorHAnsi" w:hAnsiTheme="minorHAnsi" w:cstheme="minorHAnsi"/>
          <w:noProof w:val="0"/>
        </w:rPr>
        <w:t>email</w:t>
      </w:r>
      <w:r w:rsidRPr="009D1130">
        <w:rPr>
          <w:rFonts w:asciiTheme="minorHAnsi" w:hAnsiTheme="minorHAnsi" w:cstheme="minorHAnsi"/>
          <w:noProof w:val="0"/>
        </w:rPr>
        <w:t xml:space="preserve"> your CV and a covering letter outlining the skills and expertise you would like to offer and reasons for your interest in the role of Trustee</w:t>
      </w:r>
      <w:r w:rsidR="009E5C80" w:rsidRPr="009D1130">
        <w:rPr>
          <w:rFonts w:asciiTheme="minorHAnsi" w:hAnsiTheme="minorHAnsi" w:cstheme="minorHAnsi"/>
          <w:noProof w:val="0"/>
        </w:rPr>
        <w:t xml:space="preserve"> at the Corn Exchange</w:t>
      </w:r>
      <w:r w:rsidR="00096B9D">
        <w:rPr>
          <w:rFonts w:asciiTheme="minorHAnsi" w:hAnsiTheme="minorHAnsi" w:cstheme="minorHAnsi"/>
          <w:noProof w:val="0"/>
        </w:rPr>
        <w:t xml:space="preserve"> </w:t>
      </w:r>
      <w:r w:rsidRPr="009D1130">
        <w:rPr>
          <w:rFonts w:asciiTheme="minorHAnsi" w:hAnsiTheme="minorHAnsi" w:cstheme="minorHAnsi"/>
          <w:noProof w:val="0"/>
        </w:rPr>
        <w:t xml:space="preserve">to </w:t>
      </w:r>
      <w:r w:rsidR="00B54C5D" w:rsidRPr="009D1130">
        <w:rPr>
          <w:rFonts w:asciiTheme="minorHAnsi" w:hAnsiTheme="minorHAnsi" w:cstheme="minorHAnsi"/>
          <w:noProof w:val="0"/>
        </w:rPr>
        <w:t>jessicaje@cornexchangenew.co.uk</w:t>
      </w:r>
      <w:r w:rsidRPr="009D1130">
        <w:rPr>
          <w:rFonts w:asciiTheme="minorHAnsi" w:hAnsiTheme="minorHAnsi" w:cstheme="minorHAnsi"/>
          <w:noProof w:val="0"/>
        </w:rPr>
        <w:t xml:space="preserve"> </w:t>
      </w:r>
    </w:p>
    <w:p w14:paraId="21BB465C" w14:textId="77777777" w:rsidR="008C62FA" w:rsidRPr="009D1130" w:rsidRDefault="008C62FA" w:rsidP="008C62FA">
      <w:pPr>
        <w:spacing w:after="0"/>
        <w:rPr>
          <w:rFonts w:asciiTheme="minorHAnsi" w:hAnsiTheme="minorHAnsi" w:cstheme="minorHAnsi"/>
          <w:noProof w:val="0"/>
        </w:rPr>
      </w:pPr>
    </w:p>
    <w:p w14:paraId="2886EE6C" w14:textId="1AA8B923" w:rsidR="008C62FA" w:rsidRPr="009D1130" w:rsidRDefault="00AF4699" w:rsidP="008C62FA">
      <w:pPr>
        <w:spacing w:after="0"/>
        <w:rPr>
          <w:rFonts w:asciiTheme="minorHAnsi" w:hAnsiTheme="minorHAnsi" w:cstheme="minorHAnsi"/>
          <w:noProof w:val="0"/>
        </w:rPr>
      </w:pPr>
      <w:r w:rsidRPr="009D1130">
        <w:rPr>
          <w:rFonts w:asciiTheme="minorHAnsi" w:hAnsiTheme="minorHAnsi" w:cstheme="minorHAnsi"/>
          <w:noProof w:val="0"/>
        </w:rPr>
        <w:t>E</w:t>
      </w:r>
      <w:r w:rsidR="00B54C5D" w:rsidRPr="009D1130">
        <w:rPr>
          <w:rFonts w:asciiTheme="minorHAnsi" w:hAnsiTheme="minorHAnsi" w:cstheme="minorHAnsi"/>
          <w:noProof w:val="0"/>
        </w:rPr>
        <w:t xml:space="preserve">xpressions of interest </w:t>
      </w:r>
      <w:r w:rsidRPr="009D1130">
        <w:rPr>
          <w:rFonts w:asciiTheme="minorHAnsi" w:hAnsiTheme="minorHAnsi" w:cstheme="minorHAnsi"/>
          <w:noProof w:val="0"/>
        </w:rPr>
        <w:t xml:space="preserve">will be reviewed </w:t>
      </w:r>
      <w:r w:rsidR="00B54C5D" w:rsidRPr="009D1130">
        <w:rPr>
          <w:rFonts w:asciiTheme="minorHAnsi" w:hAnsiTheme="minorHAnsi" w:cstheme="minorHAnsi"/>
          <w:noProof w:val="0"/>
        </w:rPr>
        <w:t>on a</w:t>
      </w:r>
      <w:r w:rsidRPr="009D1130">
        <w:rPr>
          <w:rFonts w:asciiTheme="minorHAnsi" w:hAnsiTheme="minorHAnsi" w:cstheme="minorHAnsi"/>
          <w:noProof w:val="0"/>
        </w:rPr>
        <w:t>n ongoing</w:t>
      </w:r>
      <w:r w:rsidR="00B54C5D" w:rsidRPr="009D1130">
        <w:rPr>
          <w:rFonts w:asciiTheme="minorHAnsi" w:hAnsiTheme="minorHAnsi" w:cstheme="minorHAnsi"/>
          <w:noProof w:val="0"/>
        </w:rPr>
        <w:t xml:space="preserve"> basis.</w:t>
      </w:r>
    </w:p>
    <w:p w14:paraId="5B756526" w14:textId="77777777" w:rsidR="008C62FA" w:rsidRPr="009D1130" w:rsidRDefault="008C62FA" w:rsidP="008C62FA">
      <w:pPr>
        <w:spacing w:after="0"/>
        <w:rPr>
          <w:rFonts w:asciiTheme="minorHAnsi" w:hAnsiTheme="minorHAnsi" w:cstheme="minorHAnsi"/>
          <w:noProof w:val="0"/>
        </w:rPr>
      </w:pPr>
      <w:r w:rsidRPr="009D1130">
        <w:rPr>
          <w:rFonts w:asciiTheme="minorHAnsi" w:hAnsiTheme="minorHAnsi" w:cstheme="minorHAnsi"/>
          <w:noProof w:val="0"/>
        </w:rPr>
        <w:t>The Board will</w:t>
      </w:r>
      <w:r w:rsidR="00036FC5" w:rsidRPr="009D1130">
        <w:rPr>
          <w:rFonts w:asciiTheme="minorHAnsi" w:hAnsiTheme="minorHAnsi" w:cstheme="minorHAnsi"/>
          <w:noProof w:val="0"/>
        </w:rPr>
        <w:t xml:space="preserve"> shortlist and</w:t>
      </w:r>
      <w:r w:rsidRPr="009D1130">
        <w:rPr>
          <w:rFonts w:asciiTheme="minorHAnsi" w:hAnsiTheme="minorHAnsi" w:cstheme="minorHAnsi"/>
          <w:noProof w:val="0"/>
        </w:rPr>
        <w:t xml:space="preserve"> appoint new Trustees based on expertise</w:t>
      </w:r>
      <w:r w:rsidR="009E5C80" w:rsidRPr="009D1130">
        <w:rPr>
          <w:rFonts w:asciiTheme="minorHAnsi" w:hAnsiTheme="minorHAnsi" w:cstheme="minorHAnsi"/>
          <w:noProof w:val="0"/>
        </w:rPr>
        <w:t xml:space="preserve"> and experience</w:t>
      </w:r>
      <w:r w:rsidRPr="009D1130">
        <w:rPr>
          <w:rFonts w:asciiTheme="minorHAnsi" w:hAnsiTheme="minorHAnsi" w:cstheme="minorHAnsi"/>
          <w:noProof w:val="0"/>
        </w:rPr>
        <w:t>, ensuring a balanced and relevant membership to take the Trust forward.</w:t>
      </w:r>
    </w:p>
    <w:p w14:paraId="41B63A52" w14:textId="77777777" w:rsidR="009B02B5" w:rsidRPr="009D1130" w:rsidRDefault="006B2F6C" w:rsidP="009E5C80">
      <w:pPr>
        <w:spacing w:after="0"/>
        <w:rPr>
          <w:rFonts w:asciiTheme="minorHAnsi" w:hAnsiTheme="minorHAnsi" w:cstheme="minorHAnsi"/>
          <w:noProof w:val="0"/>
        </w:rPr>
      </w:pPr>
      <w:r w:rsidRPr="009D1130">
        <w:rPr>
          <w:rFonts w:asciiTheme="minorHAnsi" w:hAnsiTheme="minorHAnsi" w:cstheme="minorHAnsi"/>
          <w:noProof w:val="0"/>
        </w:rPr>
        <w:t>T</w:t>
      </w:r>
      <w:r w:rsidR="008C62FA" w:rsidRPr="009D1130">
        <w:rPr>
          <w:rFonts w:asciiTheme="minorHAnsi" w:hAnsiTheme="minorHAnsi" w:cstheme="minorHAnsi"/>
          <w:noProof w:val="0"/>
        </w:rPr>
        <w:t xml:space="preserve">hank you </w:t>
      </w:r>
      <w:r w:rsidR="00AF4699" w:rsidRPr="009D1130">
        <w:rPr>
          <w:rFonts w:asciiTheme="minorHAnsi" w:hAnsiTheme="minorHAnsi" w:cstheme="minorHAnsi"/>
          <w:noProof w:val="0"/>
        </w:rPr>
        <w:t xml:space="preserve">for your interest </w:t>
      </w:r>
      <w:r w:rsidR="008C62FA" w:rsidRPr="009D1130">
        <w:rPr>
          <w:rFonts w:asciiTheme="minorHAnsi" w:hAnsiTheme="minorHAnsi" w:cstheme="minorHAnsi"/>
          <w:noProof w:val="0"/>
        </w:rPr>
        <w:t xml:space="preserve">and we look forward </w:t>
      </w:r>
      <w:r w:rsidR="00AF4699" w:rsidRPr="009D1130">
        <w:rPr>
          <w:rFonts w:asciiTheme="minorHAnsi" w:hAnsiTheme="minorHAnsi" w:cstheme="minorHAnsi"/>
          <w:noProof w:val="0"/>
        </w:rPr>
        <w:t>to hearing from you</w:t>
      </w:r>
      <w:r w:rsidR="00375A79" w:rsidRPr="009D1130">
        <w:rPr>
          <w:rFonts w:asciiTheme="minorHAnsi" w:hAnsiTheme="minorHAnsi" w:cstheme="minorHAnsi"/>
          <w:noProof w:val="0"/>
        </w:rPr>
        <w:t>.</w:t>
      </w:r>
    </w:p>
    <w:sectPr w:rsidR="009B02B5" w:rsidRPr="009D1130" w:rsidSect="00375A79">
      <w:headerReference w:type="default" r:id="rId11"/>
      <w:footerReference w:type="default" r:id="rId12"/>
      <w:pgSz w:w="11907" w:h="16840" w:code="9"/>
      <w:pgMar w:top="1560" w:right="1701" w:bottom="2268" w:left="1701" w:header="709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DCC0" w14:textId="77777777" w:rsidR="00A44004" w:rsidRDefault="00A44004">
      <w:r>
        <w:separator/>
      </w:r>
    </w:p>
  </w:endnote>
  <w:endnote w:type="continuationSeparator" w:id="0">
    <w:p w14:paraId="6C0EB03B" w14:textId="77777777" w:rsidR="00A44004" w:rsidRDefault="00A4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Bold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1FF8" w14:textId="77777777" w:rsidR="00F622A3" w:rsidRPr="004C55F1" w:rsidRDefault="00F622A3" w:rsidP="00F622A3">
    <w:pPr>
      <w:autoSpaceDE w:val="0"/>
      <w:autoSpaceDN w:val="0"/>
      <w:adjustRightInd w:val="0"/>
      <w:spacing w:after="0"/>
      <w:rPr>
        <w:rFonts w:cs="DIN-Regular-Identity-H"/>
        <w:b/>
        <w:noProof w:val="0"/>
        <w:color w:val="C00000"/>
        <w:sz w:val="16"/>
        <w:szCs w:val="16"/>
        <w:lang w:eastAsia="en-GB"/>
      </w:rPr>
    </w:pPr>
    <w:r w:rsidRPr="004C55F1">
      <w:rPr>
        <w:rFonts w:cs="DIN-Regular-Identity-H"/>
        <w:b/>
        <w:noProof w:val="0"/>
        <w:color w:val="C00000"/>
        <w:sz w:val="16"/>
        <w:szCs w:val="16"/>
        <w:lang w:eastAsia="en-GB"/>
      </w:rPr>
      <w:t>CORN EXCHANGE</w:t>
    </w:r>
  </w:p>
  <w:p w14:paraId="605F2BA8" w14:textId="77777777" w:rsidR="00F622A3" w:rsidRPr="004C55F1" w:rsidRDefault="00F622A3" w:rsidP="00F622A3">
    <w:pPr>
      <w:autoSpaceDE w:val="0"/>
      <w:autoSpaceDN w:val="0"/>
      <w:adjustRightInd w:val="0"/>
      <w:spacing w:after="0"/>
      <w:rPr>
        <w:rFonts w:cs="DIN-Regular-Identity-H"/>
        <w:noProof w:val="0"/>
        <w:sz w:val="16"/>
        <w:szCs w:val="16"/>
        <w:lang w:eastAsia="en-GB"/>
      </w:rPr>
    </w:pPr>
    <w:r w:rsidRPr="004C55F1">
      <w:rPr>
        <w:rFonts w:cs="DIN-Regular-Identity-H"/>
        <w:noProof w:val="0"/>
        <w:sz w:val="16"/>
        <w:szCs w:val="16"/>
        <w:lang w:eastAsia="en-GB"/>
      </w:rPr>
      <w:t>Market Place | Newbury</w:t>
    </w:r>
  </w:p>
  <w:p w14:paraId="3E1ABF92" w14:textId="77777777" w:rsidR="00F622A3" w:rsidRPr="004C55F1" w:rsidRDefault="00F622A3" w:rsidP="00F622A3">
    <w:pPr>
      <w:autoSpaceDE w:val="0"/>
      <w:autoSpaceDN w:val="0"/>
      <w:adjustRightInd w:val="0"/>
      <w:spacing w:after="0"/>
      <w:rPr>
        <w:rFonts w:cs="DIN-Regular-Identity-H"/>
        <w:noProof w:val="0"/>
        <w:sz w:val="16"/>
        <w:szCs w:val="16"/>
        <w:lang w:eastAsia="en-GB"/>
      </w:rPr>
    </w:pPr>
    <w:r w:rsidRPr="004C55F1">
      <w:rPr>
        <w:rFonts w:cs="DIN-Regular-Identity-H"/>
        <w:noProof w:val="0"/>
        <w:sz w:val="16"/>
        <w:szCs w:val="16"/>
        <w:lang w:eastAsia="en-GB"/>
      </w:rPr>
      <w:t>Berkshire | RG14 5</w:t>
    </w:r>
    <w:r>
      <w:rPr>
        <w:rFonts w:cs="DIN-Regular-Identity-H"/>
        <w:noProof w:val="0"/>
        <w:sz w:val="16"/>
        <w:szCs w:val="16"/>
        <w:lang w:eastAsia="en-GB"/>
      </w:rPr>
      <w:t>DB</w:t>
    </w:r>
  </w:p>
  <w:p w14:paraId="23342154" w14:textId="77777777" w:rsidR="00F622A3" w:rsidRPr="004C55F1" w:rsidRDefault="00F622A3" w:rsidP="00F622A3">
    <w:pPr>
      <w:autoSpaceDE w:val="0"/>
      <w:autoSpaceDN w:val="0"/>
      <w:adjustRightInd w:val="0"/>
      <w:spacing w:after="0"/>
      <w:rPr>
        <w:rFonts w:cs="DIN-Regular-Identity-H"/>
        <w:noProof w:val="0"/>
        <w:sz w:val="16"/>
        <w:szCs w:val="16"/>
        <w:lang w:eastAsia="en-GB"/>
      </w:rPr>
    </w:pPr>
    <w:r w:rsidRPr="004C55F1">
      <w:rPr>
        <w:rFonts w:cs="DIN-Regular-Identity-H"/>
        <w:noProof w:val="0"/>
        <w:sz w:val="16"/>
        <w:szCs w:val="16"/>
        <w:lang w:eastAsia="en-GB"/>
      </w:rPr>
      <w:t>Box Office 0</w:t>
    </w:r>
    <w:r>
      <w:rPr>
        <w:rFonts w:cs="DIN-Regular-Identity-H"/>
        <w:noProof w:val="0"/>
        <w:sz w:val="16"/>
        <w:szCs w:val="16"/>
        <w:lang w:eastAsia="en-GB"/>
      </w:rPr>
      <w:t>1635 522733</w:t>
    </w:r>
  </w:p>
  <w:p w14:paraId="21EF4C77" w14:textId="77777777" w:rsidR="00F622A3" w:rsidRPr="004C55F1" w:rsidRDefault="00F622A3" w:rsidP="00F622A3">
    <w:pPr>
      <w:autoSpaceDE w:val="0"/>
      <w:autoSpaceDN w:val="0"/>
      <w:adjustRightInd w:val="0"/>
      <w:spacing w:after="0"/>
      <w:rPr>
        <w:rFonts w:cs="DIN-Regular-Identity-H"/>
        <w:noProof w:val="0"/>
        <w:sz w:val="16"/>
        <w:szCs w:val="16"/>
        <w:lang w:eastAsia="en-GB"/>
      </w:rPr>
    </w:pPr>
    <w:r w:rsidRPr="004C55F1">
      <w:rPr>
        <w:rFonts w:cs="DIN-Regular-Identity-H"/>
        <w:noProof w:val="0"/>
        <w:sz w:val="16"/>
        <w:szCs w:val="16"/>
        <w:lang w:eastAsia="en-GB"/>
      </w:rPr>
      <w:t>Administration 01635 582666</w:t>
    </w:r>
  </w:p>
  <w:p w14:paraId="74552680" w14:textId="77777777" w:rsidR="00F622A3" w:rsidRPr="004C55F1" w:rsidRDefault="00F622A3" w:rsidP="00F622A3">
    <w:pPr>
      <w:autoSpaceDE w:val="0"/>
      <w:autoSpaceDN w:val="0"/>
      <w:adjustRightInd w:val="0"/>
      <w:spacing w:after="0"/>
      <w:rPr>
        <w:rFonts w:cs="DIN-Regular-Identity-H"/>
        <w:noProof w:val="0"/>
        <w:sz w:val="16"/>
        <w:szCs w:val="16"/>
        <w:lang w:eastAsia="en-GB"/>
      </w:rPr>
    </w:pPr>
    <w:r w:rsidRPr="004C55F1">
      <w:rPr>
        <w:rFonts w:cs="DIN-Regular-Identity-H"/>
        <w:noProof w:val="0"/>
        <w:sz w:val="16"/>
        <w:szCs w:val="16"/>
        <w:lang w:eastAsia="en-GB"/>
      </w:rPr>
      <w:t>Email admin@cornexchangenew.co.uk</w:t>
    </w:r>
  </w:p>
  <w:p w14:paraId="01B30253" w14:textId="77777777" w:rsidR="00F622A3" w:rsidRPr="004C55F1" w:rsidRDefault="00F622A3" w:rsidP="00F622A3">
    <w:pPr>
      <w:autoSpaceDE w:val="0"/>
      <w:autoSpaceDN w:val="0"/>
      <w:adjustRightInd w:val="0"/>
      <w:spacing w:after="0"/>
      <w:rPr>
        <w:rFonts w:cs="DIN-Bold-Identity-H"/>
        <w:b/>
        <w:bCs/>
        <w:noProof w:val="0"/>
        <w:sz w:val="16"/>
        <w:szCs w:val="16"/>
        <w:lang w:eastAsia="en-GB"/>
      </w:rPr>
    </w:pPr>
    <w:r w:rsidRPr="004C55F1">
      <w:rPr>
        <w:rFonts w:cs="DIN-Bold-Identity-H"/>
        <w:b/>
        <w:bCs/>
        <w:noProof w:val="0"/>
        <w:sz w:val="16"/>
        <w:szCs w:val="16"/>
        <w:lang w:eastAsia="en-GB"/>
      </w:rPr>
      <w:t>www.cornexchangenew.com</w:t>
    </w:r>
  </w:p>
  <w:p w14:paraId="4B6CED83" w14:textId="77777777" w:rsidR="00F622A3" w:rsidRPr="004C55F1" w:rsidRDefault="00F622A3" w:rsidP="00F622A3">
    <w:pPr>
      <w:autoSpaceDE w:val="0"/>
      <w:autoSpaceDN w:val="0"/>
      <w:adjustRightInd w:val="0"/>
      <w:spacing w:after="0"/>
      <w:rPr>
        <w:rFonts w:cs="DIN-Regular-Identity-H"/>
        <w:noProof w:val="0"/>
        <w:sz w:val="10"/>
        <w:szCs w:val="10"/>
        <w:lang w:eastAsia="en-GB"/>
      </w:rPr>
    </w:pPr>
    <w:r w:rsidRPr="004C55F1">
      <w:rPr>
        <w:rFonts w:cs="DIN-Regular-Identity-H"/>
        <w:noProof w:val="0"/>
        <w:sz w:val="10"/>
        <w:szCs w:val="10"/>
        <w:lang w:eastAsia="en-GB"/>
      </w:rPr>
      <w:t>Registered Charity 1080567 VAT Registered 724 5990 12</w:t>
    </w:r>
  </w:p>
  <w:p w14:paraId="2CE09FBF" w14:textId="77777777" w:rsidR="00F622A3" w:rsidRDefault="00F622A3" w:rsidP="00F622A3">
    <w:pPr>
      <w:pStyle w:val="Footer"/>
    </w:pPr>
    <w:r w:rsidRPr="004C55F1">
      <w:rPr>
        <w:rFonts w:cs="DIN-Regular-Identity-H"/>
        <w:noProof w:val="0"/>
        <w:sz w:val="10"/>
        <w:szCs w:val="10"/>
        <w:lang w:eastAsia="en-GB"/>
      </w:rPr>
      <w:t>Registered in England No 3908975</w:t>
    </w:r>
  </w:p>
  <w:p w14:paraId="405D351C" w14:textId="77777777" w:rsidR="00F622A3" w:rsidRDefault="00F62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F5FD" w14:textId="77777777" w:rsidR="00A44004" w:rsidRDefault="00A44004">
      <w:r>
        <w:separator/>
      </w:r>
    </w:p>
  </w:footnote>
  <w:footnote w:type="continuationSeparator" w:id="0">
    <w:p w14:paraId="67EB6E14" w14:textId="77777777" w:rsidR="00A44004" w:rsidRDefault="00A4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28D1" w14:textId="77777777" w:rsidR="00F622A3" w:rsidRDefault="00F622A3">
    <w:pPr>
      <w:pStyle w:val="Header"/>
    </w:pPr>
    <w:r>
      <w:drawing>
        <wp:inline distT="0" distB="0" distL="0" distR="0" wp14:anchorId="19540A81" wp14:editId="4823B880">
          <wp:extent cx="2072005" cy="410845"/>
          <wp:effectExtent l="0" t="0" r="4445" b="8255"/>
          <wp:docPr id="20" name="Picture 20" descr="Cen_Long-MidCorn_NoNga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Cen_Long-MidCorn_NoNga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A4CD9"/>
    <w:multiLevelType w:val="hybridMultilevel"/>
    <w:tmpl w:val="B922E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47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7B"/>
    <w:rsid w:val="000367F3"/>
    <w:rsid w:val="00036FC5"/>
    <w:rsid w:val="00063AA7"/>
    <w:rsid w:val="00084124"/>
    <w:rsid w:val="00096B9D"/>
    <w:rsid w:val="000A605D"/>
    <w:rsid w:val="000B0F0A"/>
    <w:rsid w:val="00153CF0"/>
    <w:rsid w:val="001B0895"/>
    <w:rsid w:val="001B297D"/>
    <w:rsid w:val="001E1626"/>
    <w:rsid w:val="002007E5"/>
    <w:rsid w:val="00286965"/>
    <w:rsid w:val="002C3F5F"/>
    <w:rsid w:val="002E5335"/>
    <w:rsid w:val="002F06A1"/>
    <w:rsid w:val="002F4A48"/>
    <w:rsid w:val="00323481"/>
    <w:rsid w:val="0036670A"/>
    <w:rsid w:val="00375A79"/>
    <w:rsid w:val="00416857"/>
    <w:rsid w:val="0044593F"/>
    <w:rsid w:val="00466E44"/>
    <w:rsid w:val="00554F3B"/>
    <w:rsid w:val="00556892"/>
    <w:rsid w:val="00565194"/>
    <w:rsid w:val="005654FA"/>
    <w:rsid w:val="00583632"/>
    <w:rsid w:val="00594C0B"/>
    <w:rsid w:val="005960E4"/>
    <w:rsid w:val="005E773D"/>
    <w:rsid w:val="00600B4B"/>
    <w:rsid w:val="00622E34"/>
    <w:rsid w:val="00626BF0"/>
    <w:rsid w:val="00686255"/>
    <w:rsid w:val="006B2F6C"/>
    <w:rsid w:val="006B3EBE"/>
    <w:rsid w:val="006C2FA5"/>
    <w:rsid w:val="006E527B"/>
    <w:rsid w:val="00714145"/>
    <w:rsid w:val="007B08D8"/>
    <w:rsid w:val="007C3E4F"/>
    <w:rsid w:val="0080638F"/>
    <w:rsid w:val="00830609"/>
    <w:rsid w:val="00834DEC"/>
    <w:rsid w:val="008438E1"/>
    <w:rsid w:val="0084672A"/>
    <w:rsid w:val="00862DE1"/>
    <w:rsid w:val="008B7216"/>
    <w:rsid w:val="008C31D5"/>
    <w:rsid w:val="008C5E5E"/>
    <w:rsid w:val="008C62FA"/>
    <w:rsid w:val="008E7C8F"/>
    <w:rsid w:val="00956836"/>
    <w:rsid w:val="009620B0"/>
    <w:rsid w:val="009679B4"/>
    <w:rsid w:val="00991986"/>
    <w:rsid w:val="009B02B5"/>
    <w:rsid w:val="009D1130"/>
    <w:rsid w:val="009E5C80"/>
    <w:rsid w:val="00A12B30"/>
    <w:rsid w:val="00A44004"/>
    <w:rsid w:val="00A608CE"/>
    <w:rsid w:val="00A71550"/>
    <w:rsid w:val="00AC0655"/>
    <w:rsid w:val="00AF4699"/>
    <w:rsid w:val="00B37D08"/>
    <w:rsid w:val="00B54C5D"/>
    <w:rsid w:val="00C27778"/>
    <w:rsid w:val="00C3685A"/>
    <w:rsid w:val="00CC0E08"/>
    <w:rsid w:val="00CC732A"/>
    <w:rsid w:val="00CD6E3D"/>
    <w:rsid w:val="00CF24CB"/>
    <w:rsid w:val="00D16615"/>
    <w:rsid w:val="00D378A4"/>
    <w:rsid w:val="00D96B8C"/>
    <w:rsid w:val="00E20918"/>
    <w:rsid w:val="00ED6001"/>
    <w:rsid w:val="00F101AE"/>
    <w:rsid w:val="00F622A3"/>
    <w:rsid w:val="00FB6818"/>
    <w:rsid w:val="00FD2B2C"/>
    <w:rsid w:val="00FE377B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019DA"/>
  <w15:docId w15:val="{FBBAB244-48F6-4460-8ABE-5BD89C66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836"/>
    <w:pPr>
      <w:spacing w:after="120"/>
    </w:pPr>
    <w:rPr>
      <w:rFonts w:ascii="DIN" w:hAnsi="DIN"/>
      <w:noProof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1E1626"/>
    <w:pPr>
      <w:keepNext/>
      <w:spacing w:before="200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E1626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E1626"/>
    <w:pPr>
      <w:keepNext/>
      <w:spacing w:before="240" w:after="60"/>
      <w:outlineLvl w:val="2"/>
    </w:pPr>
    <w:rPr>
      <w:rFonts w:cs="Arial"/>
      <w:b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6836"/>
    <w:rPr>
      <w:color w:val="auto"/>
      <w:u w:val="single"/>
    </w:rPr>
  </w:style>
  <w:style w:type="paragraph" w:customStyle="1" w:styleId="Details">
    <w:name w:val="Details"/>
    <w:basedOn w:val="Normal"/>
    <w:rsid w:val="00FB6818"/>
    <w:pPr>
      <w:spacing w:after="0"/>
    </w:pPr>
  </w:style>
  <w:style w:type="paragraph" w:styleId="Header">
    <w:name w:val="header"/>
    <w:basedOn w:val="Normal"/>
    <w:rsid w:val="00B37D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37D08"/>
    <w:pPr>
      <w:tabs>
        <w:tab w:val="center" w:pos="4153"/>
        <w:tab w:val="right" w:pos="8306"/>
      </w:tabs>
    </w:pPr>
  </w:style>
  <w:style w:type="paragraph" w:customStyle="1" w:styleId="Lettertitle">
    <w:name w:val="Letter title"/>
    <w:basedOn w:val="Normal"/>
    <w:rsid w:val="00956836"/>
    <w:pPr>
      <w:jc w:val="center"/>
    </w:pPr>
    <w:rPr>
      <w:b/>
    </w:rPr>
  </w:style>
  <w:style w:type="paragraph" w:styleId="BalloonText">
    <w:name w:val="Balloon Text"/>
    <w:basedOn w:val="Normal"/>
    <w:link w:val="BalloonTextChar"/>
    <w:rsid w:val="001B08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0895"/>
    <w:rPr>
      <w:rFonts w:ascii="Tahoma" w:hAnsi="Tahoma" w:cs="Tahoma"/>
      <w:noProof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62F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noProof w:val="0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54C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C31D5"/>
    <w:rPr>
      <w:b/>
      <w:bCs/>
    </w:rPr>
  </w:style>
  <w:style w:type="character" w:customStyle="1" w:styleId="FooterChar">
    <w:name w:val="Footer Char"/>
    <w:basedOn w:val="DefaultParagraphFont"/>
    <w:link w:val="Footer"/>
    <w:rsid w:val="00F622A3"/>
    <w:rPr>
      <w:rFonts w:ascii="DIN" w:hAnsi="DIN"/>
      <w:noProof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rnexchangene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25F0E8D53B24BB76ABBFDFF9172A9" ma:contentTypeVersion="14" ma:contentTypeDescription="Create a new document." ma:contentTypeScope="" ma:versionID="d56801f8db6c1d111f7d07d3fc468186">
  <xsd:schema xmlns:xsd="http://www.w3.org/2001/XMLSchema" xmlns:xs="http://www.w3.org/2001/XMLSchema" xmlns:p="http://schemas.microsoft.com/office/2006/metadata/properties" xmlns:ns2="bfd4455e-1809-44e2-821c-8fad91fb39a9" xmlns:ns3="c807b666-ad32-4573-a08d-3926a9fe0ca4" targetNamespace="http://schemas.microsoft.com/office/2006/metadata/properties" ma:root="true" ma:fieldsID="bb24b6b42c860b81b9077acbe790333c" ns2:_="" ns3:_="">
    <xsd:import namespace="bfd4455e-1809-44e2-821c-8fad91fb39a9"/>
    <xsd:import namespace="c807b666-ad32-4573-a08d-3926a9fe0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4455e-1809-44e2-821c-8fad91fb3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9126e8-9aef-490c-950e-0529e63f9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b666-ad32-4573-a08d-3926a9fe0c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718c46-842d-47c9-b17a-ff91b968a207}" ma:internalName="TaxCatchAll" ma:showField="CatchAllData" ma:web="c807b666-ad32-4573-a08d-3926a9fe0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4455e-1809-44e2-821c-8fad91fb39a9">
      <Terms xmlns="http://schemas.microsoft.com/office/infopath/2007/PartnerControls"/>
    </lcf76f155ced4ddcb4097134ff3c332f>
    <TaxCatchAll xmlns="c807b666-ad32-4573-a08d-3926a9fe0ca4" xsi:nil="true"/>
  </documentManagement>
</p:properties>
</file>

<file path=customXml/itemProps1.xml><?xml version="1.0" encoding="utf-8"?>
<ds:datastoreItem xmlns:ds="http://schemas.openxmlformats.org/officeDocument/2006/customXml" ds:itemID="{DD8093D6-D2D4-4B43-956A-15D859113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4455e-1809-44e2-821c-8fad91fb39a9"/>
    <ds:schemaRef ds:uri="c807b666-ad32-4573-a08d-3926a9fe0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5C07D-F1C0-408F-9F79-8F6ED81E3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071F2-C230-4E84-8AB5-88047F42EE3A}">
  <ds:schemaRefs>
    <ds:schemaRef ds:uri="http://schemas.microsoft.com/office/2006/metadata/properties"/>
    <ds:schemaRef ds:uri="http://schemas.microsoft.com/office/infopath/2007/PartnerControls"/>
    <ds:schemaRef ds:uri="bfd4455e-1809-44e2-821c-8fad91fb39a9"/>
    <ds:schemaRef ds:uri="c807b666-ad32-4573-a08d-3926a9fe0c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pack (H1)</vt:lpstr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pack (H1)</dc:title>
  <dc:creator>Joshua Friend</dc:creator>
  <cp:lastModifiedBy>Ruth Stillman</cp:lastModifiedBy>
  <cp:revision>3</cp:revision>
  <cp:lastPrinted>1901-01-01T00:00:00Z</cp:lastPrinted>
  <dcterms:created xsi:type="dcterms:W3CDTF">2025-09-29T15:39:00Z</dcterms:created>
  <dcterms:modified xsi:type="dcterms:W3CDTF">2025-09-29T15:40:00Z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0x010100C0625F0E8D53B24BB76ABBFDFF9172A9</vt:lpwstr>
  </property>
  <property fmtid="{D5CDD505-2E9C-101B-9397-08002B2CF9AE}" pid="3" name="Order">
    <vt:r8>169800</vt:r8>
  </property>
  <property fmtid="{D5CDD505-2E9C-101B-9397-08002B2CF9AE}" pid="4" name="MediaServiceImageTags">
    <vt:lpwstr/>
  </property>
</Properties>
</file>