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BFB0" w14:textId="77777777" w:rsidR="00C479B8" w:rsidRPr="004A02AA" w:rsidRDefault="004969F7" w:rsidP="006A5FC2">
      <w:pPr>
        <w:ind w:right="30"/>
        <w:jc w:val="right"/>
        <w:rPr>
          <w:rFonts w:ascii="Arial" w:hAnsi="Arial" w:cs="Arial"/>
          <w:szCs w:val="24"/>
        </w:rPr>
      </w:pPr>
      <w:r>
        <w:rPr>
          <w:rFonts w:ascii="DIN" w:hAnsi="DIN"/>
          <w:noProof/>
          <w:lang w:eastAsia="en-GB"/>
        </w:rPr>
        <w:drawing>
          <wp:anchor distT="0" distB="0" distL="114300" distR="114300" simplePos="0" relativeHeight="251660288" behindDoc="0" locked="0" layoutInCell="1" allowOverlap="1" wp14:anchorId="47C1A7D2" wp14:editId="6B4FF34F">
            <wp:simplePos x="0" y="0"/>
            <wp:positionH relativeFrom="column">
              <wp:posOffset>48425</wp:posOffset>
            </wp:positionH>
            <wp:positionV relativeFrom="paragraph">
              <wp:posOffset>-125730</wp:posOffset>
            </wp:positionV>
            <wp:extent cx="1618002" cy="1848866"/>
            <wp:effectExtent l="0" t="0" r="127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_MasterLogo"/>
                    <pic:cNvPicPr>
                      <a:picLocks noChangeAspect="1" noChangeArrowheads="1"/>
                    </pic:cNvPicPr>
                  </pic:nvPicPr>
                  <pic:blipFill>
                    <a:blip r:embed="rId10"/>
                    <a:stretch>
                      <a:fillRect/>
                    </a:stretch>
                  </pic:blipFill>
                  <pic:spPr bwMode="auto">
                    <a:xfrm>
                      <a:off x="0" y="0"/>
                      <a:ext cx="1618002" cy="18488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EA28B" w14:textId="77777777" w:rsidR="00C479B8" w:rsidRDefault="00C479B8" w:rsidP="007E2F4A">
      <w:pPr>
        <w:ind w:right="-51"/>
        <w:rPr>
          <w:rFonts w:ascii="Arial" w:hAnsi="Arial" w:cs="Arial"/>
          <w:szCs w:val="24"/>
        </w:rPr>
      </w:pPr>
    </w:p>
    <w:p w14:paraId="5BEEA601" w14:textId="77777777" w:rsidR="00C479B8" w:rsidRDefault="00C479B8" w:rsidP="007E2F4A">
      <w:pPr>
        <w:ind w:right="-51"/>
        <w:rPr>
          <w:rFonts w:ascii="Arial" w:hAnsi="Arial" w:cs="Arial"/>
          <w:szCs w:val="24"/>
        </w:rPr>
      </w:pPr>
    </w:p>
    <w:p w14:paraId="6D6369C6" w14:textId="77777777" w:rsidR="004A254C" w:rsidRPr="00083A3E" w:rsidRDefault="004A254C" w:rsidP="007E2F4A">
      <w:pPr>
        <w:rPr>
          <w:rFonts w:ascii="DIN" w:hAnsi="DIN" w:cs="Arial"/>
          <w:szCs w:val="21"/>
        </w:rPr>
      </w:pPr>
    </w:p>
    <w:p w14:paraId="19DDC2F9" w14:textId="77777777" w:rsidR="004A254C" w:rsidRPr="00083A3E" w:rsidRDefault="004A254C" w:rsidP="007E2F4A">
      <w:pPr>
        <w:rPr>
          <w:rFonts w:ascii="DIN" w:hAnsi="DIN" w:cs="Arial"/>
          <w:szCs w:val="21"/>
        </w:rPr>
      </w:pPr>
    </w:p>
    <w:p w14:paraId="6B8D8F9D" w14:textId="77777777" w:rsidR="004A254C" w:rsidRPr="00083A3E" w:rsidRDefault="004A254C" w:rsidP="007E2F4A">
      <w:pPr>
        <w:rPr>
          <w:rFonts w:ascii="DIN" w:hAnsi="DIN" w:cs="Arial"/>
          <w:szCs w:val="21"/>
        </w:rPr>
      </w:pPr>
    </w:p>
    <w:p w14:paraId="30CB6CFA" w14:textId="77777777" w:rsidR="004A254C" w:rsidRPr="00083A3E" w:rsidRDefault="004A254C" w:rsidP="007E2F4A">
      <w:pPr>
        <w:rPr>
          <w:rFonts w:ascii="DIN" w:hAnsi="DIN" w:cs="Arial"/>
          <w:szCs w:val="21"/>
        </w:rPr>
      </w:pPr>
    </w:p>
    <w:p w14:paraId="07207EE0" w14:textId="77777777" w:rsidR="004A254C" w:rsidRPr="004933CD" w:rsidRDefault="004A254C" w:rsidP="007E2F4A">
      <w:pPr>
        <w:rPr>
          <w:rFonts w:ascii="DIN" w:hAnsi="DIN" w:cs="Arial"/>
          <w:szCs w:val="24"/>
        </w:rPr>
      </w:pPr>
    </w:p>
    <w:p w14:paraId="04B018DE" w14:textId="77777777" w:rsidR="004A254C" w:rsidRPr="004933CD" w:rsidRDefault="004A254C" w:rsidP="007E2F4A">
      <w:pPr>
        <w:rPr>
          <w:rFonts w:ascii="DIN" w:hAnsi="DIN" w:cs="Arial"/>
          <w:szCs w:val="24"/>
        </w:rPr>
      </w:pPr>
    </w:p>
    <w:p w14:paraId="72B6A6AE" w14:textId="77777777" w:rsidR="00C21B0F" w:rsidRPr="004933CD" w:rsidRDefault="00C21B0F" w:rsidP="00603736">
      <w:pPr>
        <w:ind w:right="-51"/>
        <w:rPr>
          <w:rFonts w:ascii="DIN" w:hAnsi="DIN" w:cs="Arial"/>
          <w:b/>
          <w:szCs w:val="24"/>
        </w:rPr>
      </w:pPr>
    </w:p>
    <w:p w14:paraId="413220FE" w14:textId="0C87F3D8" w:rsidR="007C5A60" w:rsidRPr="001724C9" w:rsidRDefault="007C5A60" w:rsidP="007C5A60">
      <w:pPr>
        <w:ind w:right="-51"/>
        <w:rPr>
          <w:rFonts w:ascii="DIN" w:hAnsi="DIN" w:cs="Arial"/>
          <w:b/>
          <w:szCs w:val="24"/>
        </w:rPr>
      </w:pPr>
      <w:r w:rsidRPr="001724C9">
        <w:rPr>
          <w:rFonts w:ascii="DIN" w:hAnsi="DIN" w:cs="Arial"/>
          <w:b/>
          <w:szCs w:val="24"/>
        </w:rPr>
        <w:t>Job Title:</w:t>
      </w:r>
      <w:r w:rsidRPr="001724C9">
        <w:rPr>
          <w:rFonts w:ascii="DIN" w:hAnsi="DIN" w:cs="Arial"/>
          <w:b/>
          <w:szCs w:val="24"/>
        </w:rPr>
        <w:tab/>
      </w:r>
      <w:r w:rsidRPr="001724C9">
        <w:rPr>
          <w:rFonts w:ascii="DIN" w:hAnsi="DIN" w:cs="Arial"/>
          <w:b/>
          <w:szCs w:val="24"/>
        </w:rPr>
        <w:tab/>
      </w:r>
      <w:r w:rsidR="00E16CAB" w:rsidRPr="001724C9">
        <w:rPr>
          <w:rFonts w:ascii="DIN" w:hAnsi="DIN" w:cs="Arial"/>
          <w:b/>
          <w:szCs w:val="24"/>
        </w:rPr>
        <w:tab/>
      </w:r>
      <w:r w:rsidRPr="001724C9">
        <w:rPr>
          <w:rFonts w:ascii="DIN" w:hAnsi="DIN" w:cs="Arial"/>
          <w:b/>
          <w:szCs w:val="24"/>
        </w:rPr>
        <w:t>Housekeeping Supervisor</w:t>
      </w:r>
    </w:p>
    <w:p w14:paraId="3B288AF0" w14:textId="77777777" w:rsidR="007C5A60" w:rsidRPr="001724C9" w:rsidRDefault="007C5A60" w:rsidP="007C5A60">
      <w:pPr>
        <w:ind w:right="-51"/>
        <w:rPr>
          <w:rFonts w:ascii="DIN" w:hAnsi="DIN" w:cs="Arial"/>
          <w:b/>
          <w:szCs w:val="24"/>
        </w:rPr>
      </w:pPr>
    </w:p>
    <w:p w14:paraId="1D66EAC9" w14:textId="77777777" w:rsidR="007C5A60" w:rsidRPr="001724C9" w:rsidRDefault="007C5A60" w:rsidP="007C5A60">
      <w:pPr>
        <w:tabs>
          <w:tab w:val="left" w:pos="2520"/>
        </w:tabs>
        <w:rPr>
          <w:rFonts w:ascii="DIN" w:hAnsi="DIN" w:cs="Arial"/>
          <w:b/>
          <w:bCs/>
          <w:szCs w:val="24"/>
        </w:rPr>
      </w:pPr>
      <w:r w:rsidRPr="001724C9">
        <w:rPr>
          <w:rFonts w:ascii="DIN" w:hAnsi="DIN" w:cs="Arial"/>
          <w:b/>
          <w:bCs/>
          <w:szCs w:val="24"/>
        </w:rPr>
        <w:t xml:space="preserve">Reports to:     </w:t>
      </w:r>
      <w:r w:rsidRPr="001724C9">
        <w:rPr>
          <w:rFonts w:ascii="DIN" w:hAnsi="DIN"/>
          <w:b/>
          <w:bCs/>
          <w:szCs w:val="24"/>
        </w:rPr>
        <w:tab/>
      </w:r>
      <w:r w:rsidRPr="001724C9">
        <w:rPr>
          <w:rFonts w:ascii="DIN" w:hAnsi="DIN"/>
          <w:b/>
          <w:bCs/>
          <w:szCs w:val="24"/>
        </w:rPr>
        <w:tab/>
      </w:r>
      <w:r w:rsidRPr="001724C9">
        <w:rPr>
          <w:rFonts w:ascii="DIN" w:hAnsi="DIN" w:cs="Arial"/>
          <w:b/>
          <w:bCs/>
          <w:szCs w:val="24"/>
        </w:rPr>
        <w:t xml:space="preserve">Operations Manager </w:t>
      </w:r>
    </w:p>
    <w:p w14:paraId="1049F372" w14:textId="77777777" w:rsidR="007C5A60" w:rsidRPr="001724C9" w:rsidRDefault="007C5A60" w:rsidP="007C5A60">
      <w:pPr>
        <w:tabs>
          <w:tab w:val="left" w:pos="2520"/>
        </w:tabs>
        <w:rPr>
          <w:rFonts w:ascii="DIN" w:hAnsi="DIN" w:cs="Arial"/>
          <w:b/>
          <w:bCs/>
          <w:szCs w:val="24"/>
        </w:rPr>
      </w:pPr>
      <w:r w:rsidRPr="001724C9">
        <w:rPr>
          <w:rFonts w:ascii="DIN" w:hAnsi="DIN" w:cs="Arial"/>
          <w:b/>
          <w:bCs/>
          <w:szCs w:val="24"/>
        </w:rPr>
        <w:tab/>
      </w:r>
      <w:r w:rsidRPr="001724C9">
        <w:rPr>
          <w:rFonts w:ascii="DIN" w:hAnsi="DIN" w:cs="Arial"/>
          <w:b/>
          <w:bCs/>
          <w:szCs w:val="24"/>
        </w:rPr>
        <w:tab/>
      </w:r>
    </w:p>
    <w:p w14:paraId="000D0867" w14:textId="3D2F5E95" w:rsidR="007C5A60" w:rsidRPr="001724C9" w:rsidRDefault="007C5A60" w:rsidP="007C5A60">
      <w:pPr>
        <w:tabs>
          <w:tab w:val="left" w:pos="2520"/>
        </w:tabs>
        <w:rPr>
          <w:rFonts w:ascii="DIN" w:hAnsi="DIN" w:cs="Arial"/>
          <w:b/>
          <w:bCs/>
          <w:szCs w:val="24"/>
        </w:rPr>
      </w:pPr>
      <w:r w:rsidRPr="001724C9">
        <w:rPr>
          <w:rFonts w:ascii="DIN" w:hAnsi="DIN" w:cs="Arial"/>
          <w:b/>
          <w:bCs/>
          <w:szCs w:val="24"/>
        </w:rPr>
        <w:t>Responsible for:</w:t>
      </w:r>
      <w:r w:rsidRPr="001724C9">
        <w:rPr>
          <w:rFonts w:ascii="DIN" w:hAnsi="DIN"/>
          <w:b/>
          <w:bCs/>
          <w:szCs w:val="24"/>
        </w:rPr>
        <w:tab/>
      </w:r>
      <w:r w:rsidRPr="001724C9">
        <w:rPr>
          <w:rFonts w:ascii="DIN" w:hAnsi="DIN"/>
          <w:b/>
          <w:bCs/>
          <w:szCs w:val="24"/>
        </w:rPr>
        <w:tab/>
      </w:r>
      <w:r w:rsidRPr="001724C9">
        <w:rPr>
          <w:rFonts w:ascii="DIN" w:hAnsi="DIN" w:cs="Arial"/>
          <w:b/>
          <w:bCs/>
          <w:szCs w:val="24"/>
        </w:rPr>
        <w:t xml:space="preserve">Housekeeping Assistants and Casual Housekeeping </w:t>
      </w:r>
      <w:r w:rsidRPr="001724C9">
        <w:rPr>
          <w:rFonts w:ascii="DIN" w:hAnsi="DIN"/>
          <w:b/>
          <w:bCs/>
          <w:szCs w:val="24"/>
        </w:rPr>
        <w:tab/>
      </w:r>
      <w:r w:rsidRPr="001724C9">
        <w:rPr>
          <w:rFonts w:ascii="DIN" w:hAnsi="DIN" w:cs="Arial"/>
          <w:b/>
          <w:bCs/>
          <w:szCs w:val="24"/>
        </w:rPr>
        <w:t xml:space="preserve">   Assistants</w:t>
      </w:r>
    </w:p>
    <w:p w14:paraId="0F07FC70" w14:textId="77777777" w:rsidR="007C5A60" w:rsidRPr="001724C9" w:rsidRDefault="007C5A60" w:rsidP="007C5A60">
      <w:pPr>
        <w:tabs>
          <w:tab w:val="left" w:pos="2520"/>
        </w:tabs>
        <w:rPr>
          <w:rFonts w:ascii="DIN" w:hAnsi="DIN" w:cs="Arial"/>
          <w:b/>
          <w:bCs/>
          <w:szCs w:val="24"/>
        </w:rPr>
      </w:pPr>
    </w:p>
    <w:p w14:paraId="406BFDD3" w14:textId="56A24C0E" w:rsidR="007C5A60" w:rsidRPr="001724C9" w:rsidRDefault="007C5A60" w:rsidP="007C5A60">
      <w:pPr>
        <w:tabs>
          <w:tab w:val="left" w:pos="2520"/>
        </w:tabs>
        <w:rPr>
          <w:rFonts w:ascii="DIN" w:hAnsi="DIN" w:cs="Arial"/>
          <w:b/>
          <w:bCs/>
          <w:szCs w:val="24"/>
        </w:rPr>
      </w:pPr>
      <w:r w:rsidRPr="001724C9">
        <w:rPr>
          <w:rFonts w:ascii="DIN" w:hAnsi="DIN" w:cs="Arial"/>
          <w:b/>
          <w:bCs/>
          <w:szCs w:val="24"/>
        </w:rPr>
        <w:t xml:space="preserve">Salary:            </w:t>
      </w:r>
      <w:r w:rsidRPr="001724C9">
        <w:rPr>
          <w:rFonts w:ascii="DIN" w:hAnsi="DIN"/>
          <w:b/>
          <w:bCs/>
          <w:szCs w:val="24"/>
        </w:rPr>
        <w:tab/>
      </w:r>
      <w:r w:rsidR="00E16CAB" w:rsidRPr="001724C9">
        <w:rPr>
          <w:rFonts w:ascii="DIN" w:hAnsi="DIN"/>
          <w:b/>
          <w:bCs/>
          <w:szCs w:val="24"/>
        </w:rPr>
        <w:tab/>
      </w:r>
      <w:r w:rsidRPr="001724C9">
        <w:rPr>
          <w:rFonts w:ascii="DIN" w:hAnsi="DIN" w:cs="Arial"/>
          <w:b/>
          <w:bCs/>
          <w:szCs w:val="24"/>
        </w:rPr>
        <w:t>£ 24,449 (pro rata)</w:t>
      </w:r>
    </w:p>
    <w:p w14:paraId="54F44DE5" w14:textId="2795FB3F" w:rsidR="00603736" w:rsidRPr="001724C9" w:rsidRDefault="00603736" w:rsidP="007C5A60">
      <w:pPr>
        <w:tabs>
          <w:tab w:val="left" w:pos="2520"/>
        </w:tabs>
        <w:ind w:left="2880" w:hanging="2880"/>
        <w:rPr>
          <w:rFonts w:ascii="DIN" w:hAnsi="DIN" w:cs="Arial"/>
          <w:b/>
          <w:szCs w:val="24"/>
        </w:rPr>
      </w:pPr>
      <w:r w:rsidRPr="001724C9">
        <w:rPr>
          <w:rFonts w:ascii="DIN" w:hAnsi="DIN" w:cs="Arial"/>
          <w:b/>
          <w:szCs w:val="24"/>
        </w:rPr>
        <w:tab/>
      </w:r>
      <w:r w:rsidRPr="001724C9">
        <w:rPr>
          <w:rFonts w:ascii="DIN" w:hAnsi="DIN" w:cs="Arial"/>
          <w:b/>
          <w:szCs w:val="24"/>
        </w:rPr>
        <w:tab/>
        <w:t xml:space="preserve">                        </w:t>
      </w:r>
    </w:p>
    <w:p w14:paraId="3B5D1A4A" w14:textId="2B4CA3D5" w:rsidR="00526685" w:rsidRPr="001724C9" w:rsidRDefault="00603736" w:rsidP="00B2276C">
      <w:pPr>
        <w:tabs>
          <w:tab w:val="left" w:pos="2520"/>
        </w:tabs>
        <w:ind w:left="2880" w:hanging="2880"/>
        <w:rPr>
          <w:rFonts w:ascii="DIN" w:hAnsi="DIN" w:cs="Arial"/>
          <w:b/>
          <w:szCs w:val="24"/>
        </w:rPr>
      </w:pPr>
      <w:r w:rsidRPr="001724C9">
        <w:rPr>
          <w:rFonts w:ascii="DIN" w:hAnsi="DIN" w:cs="Arial"/>
          <w:b/>
          <w:szCs w:val="24"/>
        </w:rPr>
        <w:t xml:space="preserve">Hours:            </w:t>
      </w:r>
      <w:r w:rsidR="00F50181" w:rsidRPr="001724C9">
        <w:rPr>
          <w:rFonts w:ascii="DIN" w:hAnsi="DIN" w:cs="Arial"/>
          <w:b/>
          <w:szCs w:val="24"/>
        </w:rPr>
        <w:tab/>
      </w:r>
      <w:r w:rsidR="00E16CAB" w:rsidRPr="001724C9">
        <w:rPr>
          <w:rFonts w:ascii="DIN" w:hAnsi="DIN" w:cs="Arial"/>
          <w:b/>
          <w:szCs w:val="24"/>
        </w:rPr>
        <w:tab/>
      </w:r>
      <w:r w:rsidR="007C5A60" w:rsidRPr="001724C9">
        <w:rPr>
          <w:rFonts w:ascii="DIN" w:hAnsi="DIN" w:cs="Arial"/>
          <w:b/>
          <w:bCs/>
          <w:szCs w:val="24"/>
        </w:rPr>
        <w:t>24 hours a week</w:t>
      </w:r>
    </w:p>
    <w:p w14:paraId="7DC66963" w14:textId="77777777" w:rsidR="00526685" w:rsidRPr="001724C9" w:rsidRDefault="00526685" w:rsidP="001F109B">
      <w:pPr>
        <w:tabs>
          <w:tab w:val="left" w:pos="2520"/>
        </w:tabs>
        <w:ind w:left="2880" w:hanging="2880"/>
        <w:rPr>
          <w:rFonts w:ascii="DIN" w:hAnsi="DIN" w:cs="Arial"/>
          <w:b/>
          <w:szCs w:val="24"/>
        </w:rPr>
      </w:pPr>
    </w:p>
    <w:p w14:paraId="5F1E3E78" w14:textId="77777777" w:rsidR="004A4304" w:rsidRPr="001724C9" w:rsidRDefault="00B35A60" w:rsidP="001F109B">
      <w:pPr>
        <w:tabs>
          <w:tab w:val="left" w:pos="2520"/>
        </w:tabs>
        <w:ind w:left="2880" w:hanging="2880"/>
        <w:rPr>
          <w:rFonts w:ascii="DIN" w:hAnsi="DIN" w:cs="Arial"/>
          <w:b/>
          <w:szCs w:val="24"/>
        </w:rPr>
      </w:pPr>
      <w:r w:rsidRPr="001724C9">
        <w:rPr>
          <w:rFonts w:ascii="DIN" w:hAnsi="DIN" w:cs="Arial"/>
          <w:b/>
          <w:szCs w:val="24"/>
        </w:rPr>
        <w:t>Location:</w:t>
      </w:r>
      <w:r w:rsidR="004A4304" w:rsidRPr="001724C9">
        <w:rPr>
          <w:rFonts w:ascii="DIN" w:hAnsi="DIN" w:cs="Arial"/>
          <w:b/>
          <w:szCs w:val="24"/>
        </w:rPr>
        <w:tab/>
      </w:r>
      <w:r w:rsidR="004A4304" w:rsidRPr="001724C9">
        <w:rPr>
          <w:rFonts w:ascii="DIN" w:hAnsi="DIN" w:cs="Arial"/>
          <w:b/>
          <w:szCs w:val="24"/>
        </w:rPr>
        <w:tab/>
        <w:t xml:space="preserve">Corn Exchange, Market Place, Newbury </w:t>
      </w:r>
    </w:p>
    <w:p w14:paraId="3CB3ACBE" w14:textId="4FF88E42" w:rsidR="007C5A60" w:rsidRPr="001724C9" w:rsidRDefault="004A4304" w:rsidP="007C5A60">
      <w:pPr>
        <w:ind w:left="2880" w:hanging="2880"/>
        <w:rPr>
          <w:rFonts w:ascii="DIN" w:hAnsi="DIN" w:cs="Arial"/>
          <w:b/>
          <w:szCs w:val="24"/>
        </w:rPr>
      </w:pPr>
      <w:r w:rsidRPr="001724C9">
        <w:rPr>
          <w:rFonts w:ascii="DIN" w:hAnsi="DIN" w:cs="Arial"/>
          <w:b/>
          <w:szCs w:val="24"/>
        </w:rPr>
        <w:tab/>
      </w:r>
      <w:r w:rsidR="007C5A60" w:rsidRPr="001724C9">
        <w:rPr>
          <w:rFonts w:ascii="DIN" w:hAnsi="DIN" w:cs="Arial"/>
          <w:b/>
          <w:szCs w:val="24"/>
        </w:rPr>
        <w:t>You may be required to work at our other locations of 101, The Base and The Old Library as part of your normal working week</w:t>
      </w:r>
    </w:p>
    <w:p w14:paraId="3FC5F95F" w14:textId="53F6D7C7" w:rsidR="00B35A60" w:rsidRPr="001724C9" w:rsidRDefault="00B35A60" w:rsidP="001F109B">
      <w:pPr>
        <w:tabs>
          <w:tab w:val="left" w:pos="2520"/>
        </w:tabs>
        <w:ind w:left="2880" w:hanging="2880"/>
        <w:rPr>
          <w:rFonts w:ascii="DIN" w:hAnsi="DIN" w:cs="Arial"/>
          <w:b/>
          <w:szCs w:val="24"/>
        </w:rPr>
      </w:pPr>
    </w:p>
    <w:p w14:paraId="28FC7579" w14:textId="77777777" w:rsidR="00B35A60" w:rsidRPr="001724C9" w:rsidRDefault="00B35A60" w:rsidP="001F109B">
      <w:pPr>
        <w:tabs>
          <w:tab w:val="left" w:pos="2520"/>
        </w:tabs>
        <w:ind w:left="2880" w:hanging="2880"/>
        <w:rPr>
          <w:rFonts w:ascii="DIN" w:hAnsi="DIN" w:cs="Arial"/>
          <w:b/>
          <w:szCs w:val="24"/>
        </w:rPr>
      </w:pPr>
    </w:p>
    <w:p w14:paraId="78337321" w14:textId="1E876FAF" w:rsidR="00526685" w:rsidRPr="001724C9" w:rsidRDefault="00526685" w:rsidP="001724C9">
      <w:pPr>
        <w:ind w:left="2977" w:hanging="2977"/>
        <w:rPr>
          <w:rFonts w:ascii="DIN" w:hAnsi="DIN" w:cs="Arial"/>
          <w:b/>
          <w:bCs/>
          <w:color w:val="00000A"/>
          <w:szCs w:val="24"/>
          <w:lang w:eastAsia="zh-CN"/>
        </w:rPr>
      </w:pPr>
      <w:r w:rsidRPr="001724C9">
        <w:rPr>
          <w:rFonts w:ascii="DIN" w:hAnsi="DIN" w:cs="Arial"/>
          <w:b/>
          <w:bCs/>
          <w:color w:val="00000A"/>
          <w:szCs w:val="24"/>
          <w:lang w:eastAsia="zh-CN"/>
        </w:rPr>
        <w:t>Holiday entitlement:</w:t>
      </w:r>
      <w:r w:rsidR="001724C9" w:rsidRPr="001724C9">
        <w:rPr>
          <w:rFonts w:ascii="DIN" w:hAnsi="DIN" w:cs="Arial"/>
          <w:b/>
          <w:bCs/>
          <w:color w:val="00000A"/>
          <w:szCs w:val="24"/>
          <w:lang w:eastAsia="zh-CN"/>
        </w:rPr>
        <w:tab/>
      </w:r>
      <w:r w:rsidR="00B35A60" w:rsidRPr="001724C9">
        <w:rPr>
          <w:rFonts w:ascii="DIN" w:hAnsi="DIN" w:cs="Arial"/>
          <w:b/>
          <w:szCs w:val="24"/>
        </w:rPr>
        <w:t xml:space="preserve">20 days per annum, plus </w:t>
      </w:r>
      <w:r w:rsidRPr="001724C9">
        <w:rPr>
          <w:rFonts w:ascii="DIN" w:hAnsi="DIN" w:cs="Arial"/>
          <w:b/>
          <w:bCs/>
          <w:color w:val="00000A"/>
          <w:szCs w:val="24"/>
          <w:lang w:eastAsia="zh-CN"/>
        </w:rPr>
        <w:t>bank holidays</w:t>
      </w:r>
      <w:r w:rsidR="00B35A60" w:rsidRPr="001724C9">
        <w:rPr>
          <w:rFonts w:ascii="DIN" w:hAnsi="DIN" w:cs="Arial"/>
          <w:b/>
          <w:bCs/>
          <w:color w:val="00000A"/>
          <w:szCs w:val="24"/>
          <w:lang w:eastAsia="zh-CN"/>
        </w:rPr>
        <w:t xml:space="preserve"> (</w:t>
      </w:r>
      <w:r w:rsidR="00F0333C" w:rsidRPr="001724C9">
        <w:rPr>
          <w:rFonts w:ascii="DIN" w:hAnsi="DIN" w:cs="Arial"/>
          <w:b/>
          <w:bCs/>
          <w:color w:val="00000A"/>
          <w:szCs w:val="24"/>
          <w:lang w:eastAsia="zh-CN"/>
        </w:rPr>
        <w:t>p</w:t>
      </w:r>
      <w:r w:rsidR="00B35A60" w:rsidRPr="001724C9">
        <w:rPr>
          <w:rFonts w:ascii="DIN" w:hAnsi="DIN" w:cs="Arial"/>
          <w:b/>
          <w:bCs/>
          <w:color w:val="00000A"/>
          <w:szCs w:val="24"/>
          <w:lang w:eastAsia="zh-CN"/>
        </w:rPr>
        <w:t>ro rata if part time)</w:t>
      </w:r>
    </w:p>
    <w:p w14:paraId="68D4A076" w14:textId="77777777" w:rsidR="00603736" w:rsidRPr="001724C9" w:rsidRDefault="00603736" w:rsidP="001F109B">
      <w:pPr>
        <w:tabs>
          <w:tab w:val="left" w:pos="2520"/>
        </w:tabs>
        <w:ind w:left="2880" w:hanging="2880"/>
        <w:rPr>
          <w:rFonts w:ascii="DIN" w:hAnsi="DIN" w:cs="Arial"/>
          <w:b/>
          <w:szCs w:val="24"/>
        </w:rPr>
      </w:pPr>
      <w:r w:rsidRPr="001724C9">
        <w:rPr>
          <w:rFonts w:ascii="DIN" w:hAnsi="DIN" w:cs="Arial"/>
          <w:b/>
          <w:szCs w:val="24"/>
        </w:rPr>
        <w:tab/>
      </w:r>
      <w:r w:rsidRPr="001724C9">
        <w:rPr>
          <w:rFonts w:ascii="DIN" w:hAnsi="DIN" w:cs="Arial"/>
          <w:b/>
          <w:szCs w:val="24"/>
        </w:rPr>
        <w:tab/>
      </w:r>
      <w:r w:rsidRPr="001724C9">
        <w:rPr>
          <w:rFonts w:ascii="DIN" w:hAnsi="DIN" w:cs="Arial"/>
          <w:b/>
          <w:szCs w:val="24"/>
        </w:rPr>
        <w:tab/>
      </w:r>
    </w:p>
    <w:p w14:paraId="401CC93A" w14:textId="77777777" w:rsidR="001F109B" w:rsidRPr="001724C9" w:rsidRDefault="001F109B" w:rsidP="001F109B">
      <w:pPr>
        <w:tabs>
          <w:tab w:val="left" w:pos="2520"/>
        </w:tabs>
        <w:ind w:left="2880" w:hanging="2880"/>
        <w:rPr>
          <w:rFonts w:ascii="DIN" w:hAnsi="DIN" w:cs="Arial"/>
          <w:b/>
          <w:szCs w:val="24"/>
        </w:rPr>
      </w:pPr>
    </w:p>
    <w:p w14:paraId="2B60814D" w14:textId="77777777" w:rsidR="00603736" w:rsidRPr="001724C9" w:rsidRDefault="00603736" w:rsidP="00603736">
      <w:pPr>
        <w:rPr>
          <w:rFonts w:ascii="DIN" w:hAnsi="DIN"/>
          <w:szCs w:val="24"/>
        </w:rPr>
      </w:pPr>
      <w:r w:rsidRPr="001724C9">
        <w:rPr>
          <w:rFonts w:ascii="DIN" w:hAnsi="DIN" w:cs="Arial"/>
          <w:b/>
          <w:bCs/>
          <w:szCs w:val="24"/>
          <w:lang w:eastAsia="en-GB"/>
        </w:rPr>
        <w:t>OVERVIEW</w:t>
      </w:r>
    </w:p>
    <w:p w14:paraId="304D2889" w14:textId="77777777" w:rsidR="00603736" w:rsidRPr="001724C9" w:rsidRDefault="00603736" w:rsidP="00603736">
      <w:pPr>
        <w:rPr>
          <w:rFonts w:ascii="DIN" w:hAnsi="DIN" w:cs="Arial"/>
          <w:szCs w:val="24"/>
          <w:lang w:eastAsia="en-GB"/>
        </w:rPr>
      </w:pPr>
    </w:p>
    <w:p w14:paraId="1B18E723" w14:textId="77777777" w:rsidR="007757BE" w:rsidRPr="001724C9" w:rsidRDefault="00B35A60" w:rsidP="00603736">
      <w:pPr>
        <w:rPr>
          <w:rFonts w:ascii="DIN" w:hAnsi="DIN" w:cs="Arial"/>
          <w:szCs w:val="24"/>
        </w:rPr>
      </w:pPr>
      <w:r w:rsidRPr="001724C9">
        <w:rPr>
          <w:rFonts w:ascii="DIN" w:hAnsi="DIN" w:cs="Arial"/>
          <w:szCs w:val="24"/>
        </w:rPr>
        <w:t>The Corn Exchange is a multi-venue arts organisation which presents a wide range of artistic work and creative activity throughout the year, both at its Newbury-based venues and in the wider community in West Berkshire.</w:t>
      </w:r>
    </w:p>
    <w:p w14:paraId="60D4D796" w14:textId="77777777" w:rsidR="007F501D" w:rsidRPr="001724C9" w:rsidRDefault="007F501D" w:rsidP="00603736">
      <w:pPr>
        <w:rPr>
          <w:rFonts w:ascii="DIN" w:hAnsi="DIN" w:cs="Arial"/>
          <w:szCs w:val="24"/>
        </w:rPr>
      </w:pPr>
    </w:p>
    <w:p w14:paraId="2567FB9D" w14:textId="46E5EC5E" w:rsidR="00B35A60" w:rsidRPr="001724C9" w:rsidRDefault="00B35A60" w:rsidP="00B35A60">
      <w:pPr>
        <w:suppressAutoHyphens/>
        <w:rPr>
          <w:rFonts w:ascii="DIN" w:hAnsi="DIN" w:cs="Arial"/>
          <w:szCs w:val="24"/>
        </w:rPr>
      </w:pPr>
      <w:r w:rsidRPr="001724C9">
        <w:rPr>
          <w:rFonts w:ascii="DIN" w:hAnsi="DIN" w:cs="Arial"/>
          <w:szCs w:val="24"/>
        </w:rPr>
        <w:t xml:space="preserve">The Corn Exchange is a growing, dynamic and exciting organisation in the </w:t>
      </w:r>
      <w:proofErr w:type="gramStart"/>
      <w:r w:rsidRPr="001724C9">
        <w:rPr>
          <w:rFonts w:ascii="DIN" w:hAnsi="DIN" w:cs="Arial"/>
          <w:szCs w:val="24"/>
        </w:rPr>
        <w:t>South East</w:t>
      </w:r>
      <w:proofErr w:type="gramEnd"/>
      <w:r w:rsidRPr="001724C9">
        <w:rPr>
          <w:rFonts w:ascii="DIN" w:hAnsi="DIN" w:cs="Arial"/>
          <w:szCs w:val="24"/>
        </w:rPr>
        <w:t xml:space="preserve">, with a </w:t>
      </w:r>
      <w:proofErr w:type="gramStart"/>
      <w:r w:rsidRPr="001724C9">
        <w:rPr>
          <w:rFonts w:ascii="DIN" w:hAnsi="DIN" w:cs="Arial"/>
          <w:szCs w:val="24"/>
        </w:rPr>
        <w:t>400 seat</w:t>
      </w:r>
      <w:proofErr w:type="gramEnd"/>
      <w:r w:rsidRPr="001724C9">
        <w:rPr>
          <w:rFonts w:ascii="DIN" w:hAnsi="DIN" w:cs="Arial"/>
          <w:szCs w:val="24"/>
        </w:rPr>
        <w:t xml:space="preserve"> auditorium, a </w:t>
      </w:r>
      <w:proofErr w:type="gramStart"/>
      <w:r w:rsidRPr="001724C9">
        <w:rPr>
          <w:rFonts w:ascii="DIN" w:hAnsi="DIN" w:cs="Arial"/>
          <w:szCs w:val="24"/>
        </w:rPr>
        <w:t>40 seat</w:t>
      </w:r>
      <w:proofErr w:type="gramEnd"/>
      <w:r w:rsidRPr="001724C9">
        <w:rPr>
          <w:rFonts w:ascii="DIN" w:hAnsi="DIN" w:cs="Arial"/>
          <w:szCs w:val="24"/>
        </w:rPr>
        <w:t xml:space="preserve"> cinema</w:t>
      </w:r>
      <w:r w:rsidR="008C33A6" w:rsidRPr="001724C9">
        <w:rPr>
          <w:rFonts w:ascii="DIN" w:hAnsi="DIN" w:cs="Arial"/>
          <w:szCs w:val="24"/>
        </w:rPr>
        <w:t xml:space="preserve">, </w:t>
      </w:r>
      <w:r w:rsidR="00F52808" w:rsidRPr="001724C9">
        <w:rPr>
          <w:rFonts w:ascii="DIN" w:hAnsi="DIN" w:cs="Arial"/>
          <w:szCs w:val="24"/>
        </w:rPr>
        <w:t>a café bar</w:t>
      </w:r>
      <w:r w:rsidRPr="001724C9">
        <w:rPr>
          <w:rFonts w:ascii="DIN" w:hAnsi="DIN" w:cs="Arial"/>
          <w:szCs w:val="24"/>
        </w:rPr>
        <w:t xml:space="preserve"> and a busy Learning Centre presenting workshops and classes and other activity which has a positive impact on individuals and our community.</w:t>
      </w:r>
      <w:r w:rsidRPr="001724C9">
        <w:rPr>
          <w:rFonts w:ascii="DIN" w:hAnsi="DIN"/>
          <w:szCs w:val="24"/>
        </w:rPr>
        <w:t xml:space="preserve"> </w:t>
      </w:r>
      <w:r w:rsidRPr="001724C9">
        <w:rPr>
          <w:rFonts w:ascii="DIN" w:hAnsi="DIN" w:cs="Arial"/>
          <w:szCs w:val="24"/>
        </w:rPr>
        <w:t xml:space="preserve"> The Corn Exchange also </w:t>
      </w:r>
      <w:r w:rsidR="00F52808" w:rsidRPr="001724C9">
        <w:rPr>
          <w:rFonts w:ascii="DIN" w:hAnsi="DIN" w:cs="Arial"/>
          <w:szCs w:val="24"/>
        </w:rPr>
        <w:t xml:space="preserve">includes </w:t>
      </w:r>
      <w:r w:rsidRPr="001724C9">
        <w:rPr>
          <w:rFonts w:ascii="DIN" w:hAnsi="DIN" w:cs="Arial"/>
          <w:szCs w:val="24"/>
        </w:rPr>
        <w:t xml:space="preserve">101 Outdoor Arts, a nationally recognised facility to support and nurture artists creating ambitious </w:t>
      </w:r>
      <w:r w:rsidR="004C7B99" w:rsidRPr="001724C9">
        <w:rPr>
          <w:rFonts w:ascii="DIN" w:hAnsi="DIN" w:cs="Arial"/>
          <w:szCs w:val="24"/>
        </w:rPr>
        <w:t xml:space="preserve">outdoor </w:t>
      </w:r>
      <w:r w:rsidRPr="001724C9">
        <w:rPr>
          <w:rFonts w:ascii="DIN" w:hAnsi="DIN" w:cs="Arial"/>
          <w:szCs w:val="24"/>
        </w:rPr>
        <w:t xml:space="preserve">productions for audiences across the UK and internationally, as well as programming and managing The Base Greenham, a visual arts gallery which is also home to resident artists and a workshop space. </w:t>
      </w:r>
    </w:p>
    <w:p w14:paraId="4B2FFFAB" w14:textId="77777777" w:rsidR="007F501D" w:rsidRPr="001724C9" w:rsidRDefault="007F501D" w:rsidP="00B35A60">
      <w:pPr>
        <w:suppressAutoHyphens/>
        <w:rPr>
          <w:rFonts w:ascii="DIN" w:hAnsi="DIN" w:cs="Arial"/>
          <w:szCs w:val="24"/>
        </w:rPr>
      </w:pPr>
    </w:p>
    <w:p w14:paraId="6F52106F" w14:textId="41BA9425" w:rsidR="004C7B99" w:rsidRPr="001724C9" w:rsidRDefault="004C7B99" w:rsidP="00B35A60">
      <w:pPr>
        <w:suppressAutoHyphens/>
        <w:rPr>
          <w:rFonts w:ascii="DIN" w:hAnsi="DIN" w:cs="Arial"/>
          <w:szCs w:val="24"/>
        </w:rPr>
      </w:pPr>
      <w:r w:rsidRPr="001724C9">
        <w:rPr>
          <w:rFonts w:ascii="DIN" w:hAnsi="DIN" w:cs="Arial"/>
          <w:szCs w:val="24"/>
        </w:rPr>
        <w:t>In 2026 we will open our new facility – the Old Library – as our new Learning Centre</w:t>
      </w:r>
      <w:r w:rsidR="00126237">
        <w:rPr>
          <w:rFonts w:ascii="DIN" w:hAnsi="DIN" w:cs="Arial"/>
          <w:szCs w:val="24"/>
        </w:rPr>
        <w:t xml:space="preserve"> studio</w:t>
      </w:r>
      <w:r w:rsidRPr="001724C9">
        <w:rPr>
          <w:rFonts w:ascii="DIN" w:hAnsi="DIN" w:cs="Arial"/>
          <w:szCs w:val="24"/>
        </w:rPr>
        <w:t>, a space for community connection and collaboration and a bespoke 102 seat</w:t>
      </w:r>
      <w:r w:rsidR="00995D85" w:rsidRPr="001724C9">
        <w:rPr>
          <w:rFonts w:ascii="DIN" w:hAnsi="DIN" w:cs="Arial"/>
          <w:szCs w:val="24"/>
        </w:rPr>
        <w:t xml:space="preserve">ed performance space. </w:t>
      </w:r>
    </w:p>
    <w:p w14:paraId="212C7DF8" w14:textId="77777777" w:rsidR="00B35A60" w:rsidRPr="001724C9" w:rsidRDefault="00B35A60" w:rsidP="00603736">
      <w:pPr>
        <w:rPr>
          <w:rFonts w:ascii="DIN" w:hAnsi="DIN"/>
          <w:szCs w:val="24"/>
        </w:rPr>
      </w:pPr>
    </w:p>
    <w:p w14:paraId="4DD42A83" w14:textId="77777777" w:rsidR="007757BE" w:rsidRPr="00E16CAB" w:rsidRDefault="007757BE" w:rsidP="00603736">
      <w:pPr>
        <w:rPr>
          <w:rFonts w:ascii="DIN" w:hAnsi="DIN" w:cs="Arial"/>
          <w:sz w:val="22"/>
          <w:szCs w:val="22"/>
        </w:rPr>
      </w:pPr>
    </w:p>
    <w:p w14:paraId="3964126C" w14:textId="77777777" w:rsidR="00B2276C" w:rsidRDefault="00B2276C" w:rsidP="00603736">
      <w:pPr>
        <w:rPr>
          <w:rFonts w:ascii="DIN" w:hAnsi="DIN" w:cs="Arial"/>
          <w:sz w:val="22"/>
          <w:szCs w:val="22"/>
        </w:rPr>
      </w:pPr>
    </w:p>
    <w:p w14:paraId="39C9E30A" w14:textId="77777777" w:rsidR="001724C9" w:rsidRDefault="001724C9" w:rsidP="00603736">
      <w:pPr>
        <w:rPr>
          <w:rFonts w:ascii="DIN" w:hAnsi="DIN" w:cs="Arial"/>
          <w:sz w:val="22"/>
          <w:szCs w:val="22"/>
        </w:rPr>
      </w:pPr>
    </w:p>
    <w:p w14:paraId="571EC0BA" w14:textId="77777777" w:rsidR="001724C9" w:rsidRDefault="001724C9" w:rsidP="00603736">
      <w:pPr>
        <w:rPr>
          <w:rFonts w:ascii="DIN" w:hAnsi="DIN" w:cs="Arial"/>
          <w:sz w:val="22"/>
          <w:szCs w:val="22"/>
        </w:rPr>
      </w:pPr>
    </w:p>
    <w:p w14:paraId="602B5857" w14:textId="77777777" w:rsidR="001724C9" w:rsidRDefault="001724C9" w:rsidP="00603736">
      <w:pPr>
        <w:rPr>
          <w:rFonts w:ascii="DIN" w:hAnsi="DIN" w:cs="Arial"/>
          <w:sz w:val="22"/>
          <w:szCs w:val="22"/>
        </w:rPr>
      </w:pPr>
    </w:p>
    <w:p w14:paraId="76DE0312" w14:textId="77777777" w:rsidR="001724C9" w:rsidRPr="00E16CAB" w:rsidRDefault="001724C9" w:rsidP="00603736">
      <w:pPr>
        <w:rPr>
          <w:rFonts w:ascii="DIN" w:hAnsi="DIN" w:cs="Arial"/>
          <w:sz w:val="22"/>
          <w:szCs w:val="22"/>
        </w:rPr>
      </w:pPr>
    </w:p>
    <w:p w14:paraId="2360AAFB" w14:textId="77777777" w:rsidR="00B2276C" w:rsidRPr="00E16CAB" w:rsidRDefault="00B2276C" w:rsidP="00603736">
      <w:pPr>
        <w:rPr>
          <w:rFonts w:ascii="DIN" w:hAnsi="DIN" w:cs="Arial"/>
          <w:sz w:val="22"/>
          <w:szCs w:val="22"/>
        </w:rPr>
      </w:pPr>
    </w:p>
    <w:p w14:paraId="71A2ED4F" w14:textId="77777777" w:rsidR="00B2276C" w:rsidRPr="00E16CAB" w:rsidRDefault="00B2276C" w:rsidP="00603736">
      <w:pPr>
        <w:rPr>
          <w:rFonts w:ascii="DIN" w:hAnsi="DIN" w:cs="Arial"/>
          <w:sz w:val="22"/>
          <w:szCs w:val="22"/>
        </w:rPr>
      </w:pPr>
    </w:p>
    <w:p w14:paraId="779665F8" w14:textId="77777777" w:rsidR="00B2276C" w:rsidRPr="00126237" w:rsidRDefault="00B2276C" w:rsidP="00603736">
      <w:pPr>
        <w:rPr>
          <w:rFonts w:ascii="DIN" w:hAnsi="DIN" w:cs="Arial"/>
          <w:szCs w:val="24"/>
        </w:rPr>
      </w:pPr>
    </w:p>
    <w:p w14:paraId="5F6FD362" w14:textId="26261C5F" w:rsidR="00603736" w:rsidRPr="00126237" w:rsidRDefault="00526685" w:rsidP="00603736">
      <w:pPr>
        <w:rPr>
          <w:rFonts w:ascii="DIN" w:hAnsi="DIN"/>
          <w:szCs w:val="24"/>
        </w:rPr>
      </w:pPr>
      <w:r w:rsidRPr="00126237">
        <w:rPr>
          <w:rFonts w:ascii="DIN" w:hAnsi="DIN" w:cs="Arial"/>
          <w:b/>
          <w:bCs/>
          <w:szCs w:val="24"/>
          <w:lang w:eastAsia="en-GB"/>
        </w:rPr>
        <w:t>Main Responsibilities</w:t>
      </w:r>
    </w:p>
    <w:p w14:paraId="0BA4840C" w14:textId="77777777" w:rsidR="006E5045" w:rsidRPr="00126237" w:rsidRDefault="006E5045" w:rsidP="006E5045">
      <w:pPr>
        <w:rPr>
          <w:rFonts w:ascii="DIN" w:eastAsia="Aptos" w:hAnsi="DIN" w:cs="Arial"/>
          <w:szCs w:val="24"/>
          <w14:ligatures w14:val="standardContextual"/>
        </w:rPr>
      </w:pPr>
      <w:r w:rsidRPr="00126237">
        <w:rPr>
          <w:rFonts w:ascii="DIN" w:eastAsia="Aptos" w:hAnsi="DIN" w:cs="Arial"/>
          <w:szCs w:val="24"/>
          <w14:ligatures w14:val="standardContextual"/>
        </w:rPr>
        <w:t xml:space="preserve">You will lead the </w:t>
      </w:r>
      <w:proofErr w:type="gramStart"/>
      <w:r w:rsidRPr="00126237">
        <w:rPr>
          <w:rFonts w:ascii="DIN" w:eastAsia="Aptos" w:hAnsi="DIN" w:cs="Arial"/>
          <w:szCs w:val="24"/>
          <w14:ligatures w14:val="standardContextual"/>
        </w:rPr>
        <w:t>Housekeeping</w:t>
      </w:r>
      <w:proofErr w:type="gramEnd"/>
      <w:r w:rsidRPr="00126237">
        <w:rPr>
          <w:rFonts w:ascii="DIN" w:eastAsia="Aptos" w:hAnsi="DIN" w:cs="Arial"/>
          <w:szCs w:val="24"/>
          <w14:ligatures w14:val="standardContextual"/>
        </w:rPr>
        <w:t xml:space="preserve"> team taking ownership of the presentation of the Corn Exchange and the Old Library venues which welcome more than 120,000 people each year.</w:t>
      </w:r>
    </w:p>
    <w:p w14:paraId="416A872B" w14:textId="77777777" w:rsidR="006E5045" w:rsidRPr="00126237" w:rsidRDefault="006E5045" w:rsidP="006E5045">
      <w:pPr>
        <w:rPr>
          <w:rFonts w:ascii="DIN" w:eastAsia="Aptos" w:hAnsi="DIN" w:cs="Arial"/>
          <w:szCs w:val="24"/>
          <w14:ligatures w14:val="standardContextual"/>
        </w:rPr>
      </w:pPr>
      <w:r w:rsidRPr="00126237">
        <w:rPr>
          <w:rFonts w:ascii="DIN" w:eastAsia="Aptos" w:hAnsi="DIN" w:cs="Arial"/>
          <w:szCs w:val="24"/>
          <w14:ligatures w14:val="standardContextual"/>
        </w:rPr>
        <w:t xml:space="preserve">You will take pride in your work and inspire your team to help to maintain the cleanliness of the historic buildings we are custodians of. </w:t>
      </w:r>
    </w:p>
    <w:p w14:paraId="2ED0490D" w14:textId="77777777" w:rsidR="006E5045" w:rsidRPr="00126237" w:rsidRDefault="006E5045" w:rsidP="006E5045">
      <w:pPr>
        <w:rPr>
          <w:rFonts w:ascii="DIN" w:eastAsia="Aptos" w:hAnsi="DIN" w:cs="Arial"/>
          <w:szCs w:val="24"/>
          <w14:ligatures w14:val="standardContextual"/>
        </w:rPr>
      </w:pPr>
      <w:r w:rsidRPr="00126237">
        <w:rPr>
          <w:rFonts w:ascii="DIN" w:eastAsia="Aptos" w:hAnsi="DIN" w:cs="Arial"/>
          <w:szCs w:val="24"/>
          <w14:ligatures w14:val="standardContextual"/>
        </w:rPr>
        <w:t>You will help to deliver our audience commitments by creating a clean, comfortable and friendly environment that makes visitors feel welcome, safe and enjoying their time with us.</w:t>
      </w:r>
    </w:p>
    <w:p w14:paraId="093D550A" w14:textId="77777777" w:rsidR="00B2276C" w:rsidRPr="00126237" w:rsidRDefault="00B2276C" w:rsidP="006E5045">
      <w:pPr>
        <w:rPr>
          <w:rFonts w:ascii="DIN" w:hAnsi="DIN" w:cs="Arial"/>
          <w:szCs w:val="24"/>
        </w:rPr>
      </w:pPr>
    </w:p>
    <w:p w14:paraId="7D63F6F9" w14:textId="77777777" w:rsidR="00B2276C" w:rsidRPr="00126237" w:rsidRDefault="00B2276C" w:rsidP="00603736">
      <w:pPr>
        <w:rPr>
          <w:rFonts w:ascii="DIN" w:hAnsi="DIN" w:cs="Arial"/>
          <w:b/>
          <w:bCs/>
          <w:szCs w:val="24"/>
          <w:lang w:eastAsia="en-GB"/>
        </w:rPr>
      </w:pPr>
    </w:p>
    <w:p w14:paraId="515790BC" w14:textId="736BB113" w:rsidR="00603736" w:rsidRPr="00126237" w:rsidRDefault="00603736" w:rsidP="00603736">
      <w:pPr>
        <w:rPr>
          <w:rFonts w:ascii="DIN" w:hAnsi="DIN" w:cs="Arial"/>
          <w:b/>
          <w:bCs/>
          <w:szCs w:val="24"/>
          <w:lang w:eastAsia="en-GB"/>
        </w:rPr>
      </w:pPr>
      <w:r w:rsidRPr="00126237">
        <w:rPr>
          <w:rFonts w:ascii="DIN" w:hAnsi="DIN" w:cs="Arial"/>
          <w:b/>
          <w:bCs/>
          <w:szCs w:val="24"/>
          <w:lang w:eastAsia="en-GB"/>
        </w:rPr>
        <w:t>Main Duties</w:t>
      </w:r>
    </w:p>
    <w:p w14:paraId="4DC95586" w14:textId="77777777" w:rsidR="002D713E" w:rsidRPr="00126237" w:rsidRDefault="002D713E" w:rsidP="002D713E">
      <w:pPr>
        <w:numPr>
          <w:ilvl w:val="0"/>
          <w:numId w:val="4"/>
        </w:numPr>
        <w:rPr>
          <w:rFonts w:ascii="DIN" w:hAnsi="DIN" w:cs="Arial"/>
          <w:szCs w:val="24"/>
          <w14:ligatures w14:val="standardContextual"/>
        </w:rPr>
      </w:pPr>
      <w:r w:rsidRPr="00126237">
        <w:rPr>
          <w:rFonts w:ascii="DIN" w:hAnsi="DIN" w:cs="Arial"/>
          <w:szCs w:val="24"/>
          <w14:ligatures w14:val="standardContextual"/>
        </w:rPr>
        <w:t xml:space="preserve">Line Manager to the team of housekeeping assistants </w:t>
      </w:r>
    </w:p>
    <w:p w14:paraId="3FE2E4E0" w14:textId="77777777" w:rsidR="002D713E" w:rsidRPr="00126237" w:rsidRDefault="002D713E" w:rsidP="002D713E">
      <w:pPr>
        <w:numPr>
          <w:ilvl w:val="0"/>
          <w:numId w:val="4"/>
        </w:numPr>
        <w:rPr>
          <w:rFonts w:ascii="DIN" w:hAnsi="DIN" w:cs="Arial"/>
          <w:szCs w:val="24"/>
          <w14:ligatures w14:val="standardContextual"/>
        </w:rPr>
      </w:pPr>
      <w:r w:rsidRPr="00126237">
        <w:rPr>
          <w:rFonts w:ascii="DIN" w:hAnsi="DIN" w:cs="Arial"/>
          <w:szCs w:val="24"/>
          <w14:ligatures w14:val="standardContextual"/>
        </w:rPr>
        <w:t>Cleaning of Corn Exchange theatre, cinema, bars, public areas, backstage kitchen, dressing rooms, offices as well as our learning centre venue (Old Library)</w:t>
      </w:r>
    </w:p>
    <w:p w14:paraId="7E732E20" w14:textId="77777777" w:rsidR="002D713E" w:rsidRPr="00126237" w:rsidRDefault="002D713E" w:rsidP="002D713E">
      <w:pPr>
        <w:numPr>
          <w:ilvl w:val="0"/>
          <w:numId w:val="4"/>
        </w:numPr>
        <w:rPr>
          <w:rFonts w:ascii="DIN" w:hAnsi="DIN" w:cs="Arial"/>
          <w:szCs w:val="24"/>
          <w14:ligatures w14:val="standardContextual"/>
        </w:rPr>
      </w:pPr>
      <w:r w:rsidRPr="00126237">
        <w:rPr>
          <w:rFonts w:ascii="DIN" w:hAnsi="DIN" w:cs="Arial"/>
          <w:szCs w:val="24"/>
          <w14:ligatures w14:val="standardContextual"/>
        </w:rPr>
        <w:t xml:space="preserve">Oversee all cleaning and cleaning schedules to ensure high standards are met and maintained, with the </w:t>
      </w:r>
      <w:proofErr w:type="gramStart"/>
      <w:r w:rsidRPr="00126237">
        <w:rPr>
          <w:rFonts w:ascii="DIN" w:hAnsi="DIN" w:cs="Arial"/>
          <w:szCs w:val="24"/>
          <w14:ligatures w14:val="standardContextual"/>
        </w:rPr>
        <w:t>Housekeeping</w:t>
      </w:r>
      <w:proofErr w:type="gramEnd"/>
      <w:r w:rsidRPr="00126237">
        <w:rPr>
          <w:rFonts w:ascii="DIN" w:hAnsi="DIN" w:cs="Arial"/>
          <w:szCs w:val="24"/>
          <w14:ligatures w14:val="standardContextual"/>
        </w:rPr>
        <w:t xml:space="preserve"> team working in a safe and productive way</w:t>
      </w:r>
    </w:p>
    <w:p w14:paraId="23BD9024" w14:textId="77777777" w:rsidR="002D713E" w:rsidRPr="00126237" w:rsidRDefault="002D713E" w:rsidP="002D713E">
      <w:pPr>
        <w:numPr>
          <w:ilvl w:val="0"/>
          <w:numId w:val="4"/>
        </w:numPr>
        <w:rPr>
          <w:rFonts w:ascii="DIN" w:hAnsi="DIN" w:cs="Arial"/>
          <w:szCs w:val="24"/>
          <w14:ligatures w14:val="standardContextual"/>
        </w:rPr>
      </w:pPr>
      <w:r w:rsidRPr="00126237">
        <w:rPr>
          <w:rFonts w:ascii="DIN" w:hAnsi="DIN" w:cs="Arial"/>
          <w:szCs w:val="24"/>
          <w14:ligatures w14:val="standardContextual"/>
        </w:rPr>
        <w:t xml:space="preserve">Responsible for the monitoring of budgets for staff and consumables </w:t>
      </w:r>
    </w:p>
    <w:p w14:paraId="3A4F7B23" w14:textId="77777777" w:rsidR="002D713E" w:rsidRPr="00126237" w:rsidRDefault="002D713E" w:rsidP="002D713E">
      <w:pPr>
        <w:numPr>
          <w:ilvl w:val="0"/>
          <w:numId w:val="4"/>
        </w:numPr>
        <w:rPr>
          <w:rFonts w:ascii="DIN" w:hAnsi="DIN" w:cs="Arial"/>
          <w:szCs w:val="24"/>
          <w14:ligatures w14:val="standardContextual"/>
        </w:rPr>
      </w:pPr>
      <w:r w:rsidRPr="00126237">
        <w:rPr>
          <w:rFonts w:ascii="DIN" w:hAnsi="DIN" w:cs="Arial"/>
          <w:szCs w:val="24"/>
          <w14:ligatures w14:val="standardContextual"/>
        </w:rPr>
        <w:t xml:space="preserve">Source and order all cleaning equipment and consumables, ensuring value for money and appropriate stock levels </w:t>
      </w:r>
    </w:p>
    <w:p w14:paraId="1633C130" w14:textId="77777777" w:rsidR="002D713E" w:rsidRPr="00126237" w:rsidRDefault="002D713E" w:rsidP="002D713E">
      <w:pPr>
        <w:numPr>
          <w:ilvl w:val="0"/>
          <w:numId w:val="4"/>
        </w:numPr>
        <w:rPr>
          <w:rFonts w:ascii="DIN" w:hAnsi="DIN" w:cs="Arial"/>
          <w:szCs w:val="24"/>
          <w14:ligatures w14:val="standardContextual"/>
        </w:rPr>
      </w:pPr>
      <w:r w:rsidRPr="00126237">
        <w:rPr>
          <w:rFonts w:ascii="DIN" w:hAnsi="DIN" w:cs="Arial"/>
          <w:szCs w:val="24"/>
          <w14:ligatures w14:val="standardContextual"/>
        </w:rPr>
        <w:t>Schedule the rota including arranging cover for extra cleaning during the daytime between shows</w:t>
      </w:r>
    </w:p>
    <w:p w14:paraId="5A870F40" w14:textId="77777777" w:rsidR="002D713E" w:rsidRPr="00126237" w:rsidRDefault="002D713E" w:rsidP="002D713E">
      <w:pPr>
        <w:numPr>
          <w:ilvl w:val="0"/>
          <w:numId w:val="4"/>
        </w:numPr>
        <w:rPr>
          <w:rFonts w:ascii="DIN" w:hAnsi="DIN" w:cs="Arial"/>
          <w:szCs w:val="24"/>
          <w14:ligatures w14:val="standardContextual"/>
        </w:rPr>
      </w:pPr>
      <w:r w:rsidRPr="00126237">
        <w:rPr>
          <w:rFonts w:ascii="DIN" w:hAnsi="DIN" w:cs="Arial"/>
          <w:szCs w:val="24"/>
          <w14:ligatures w14:val="standardContextual"/>
        </w:rPr>
        <w:t>Report health and safety concerns and maintenance issues</w:t>
      </w:r>
    </w:p>
    <w:p w14:paraId="0A60E8AA" w14:textId="77777777" w:rsidR="002D713E" w:rsidRPr="00126237" w:rsidRDefault="002D713E" w:rsidP="002D713E">
      <w:pPr>
        <w:numPr>
          <w:ilvl w:val="0"/>
          <w:numId w:val="4"/>
        </w:numPr>
        <w:rPr>
          <w:rFonts w:ascii="DIN" w:hAnsi="DIN" w:cs="Arial"/>
          <w:szCs w:val="24"/>
          <w14:ligatures w14:val="standardContextual"/>
        </w:rPr>
      </w:pPr>
      <w:r w:rsidRPr="00126237">
        <w:rPr>
          <w:rFonts w:ascii="DIN" w:hAnsi="DIN" w:cs="Arial"/>
          <w:szCs w:val="24"/>
          <w14:ligatures w14:val="standardContextual"/>
        </w:rPr>
        <w:t>Carry out all duties within the Corn Exchange’s Health and Safety policy and all legal requirements for Environmental Health and COSHH regulations</w:t>
      </w:r>
    </w:p>
    <w:p w14:paraId="42CA7023" w14:textId="77777777" w:rsidR="002D713E" w:rsidRPr="00126237" w:rsidRDefault="002D713E" w:rsidP="002D713E">
      <w:pPr>
        <w:numPr>
          <w:ilvl w:val="0"/>
          <w:numId w:val="4"/>
        </w:numPr>
        <w:rPr>
          <w:rFonts w:ascii="DIN" w:hAnsi="DIN" w:cs="Arial"/>
          <w:szCs w:val="24"/>
          <w14:ligatures w14:val="standardContextual"/>
        </w:rPr>
      </w:pPr>
      <w:r w:rsidRPr="00126237">
        <w:rPr>
          <w:rFonts w:ascii="DIN" w:hAnsi="DIN" w:cs="Arial"/>
          <w:szCs w:val="24"/>
          <w14:ligatures w14:val="standardContextual"/>
        </w:rPr>
        <w:t xml:space="preserve">Key holder for the building, including responsibility of the team to </w:t>
      </w:r>
      <w:proofErr w:type="gramStart"/>
      <w:r w:rsidRPr="00126237">
        <w:rPr>
          <w:rFonts w:ascii="DIN" w:hAnsi="DIN" w:cs="Arial"/>
          <w:szCs w:val="24"/>
          <w14:ligatures w14:val="standardContextual"/>
        </w:rPr>
        <w:t>open up</w:t>
      </w:r>
      <w:proofErr w:type="gramEnd"/>
      <w:r w:rsidRPr="00126237">
        <w:rPr>
          <w:rFonts w:ascii="DIN" w:hAnsi="DIN" w:cs="Arial"/>
          <w:szCs w:val="24"/>
          <w14:ligatures w14:val="standardContextual"/>
        </w:rPr>
        <w:t xml:space="preserve"> each morning</w:t>
      </w:r>
    </w:p>
    <w:p w14:paraId="54B57C60" w14:textId="5CEA4A59" w:rsidR="009B7F33" w:rsidRPr="00126237" w:rsidRDefault="009B7F33" w:rsidP="007F501D">
      <w:pPr>
        <w:tabs>
          <w:tab w:val="left" w:pos="1080"/>
        </w:tabs>
        <w:overflowPunct w:val="0"/>
        <w:autoSpaceDE w:val="0"/>
        <w:autoSpaceDN w:val="0"/>
        <w:adjustRightInd w:val="0"/>
        <w:textAlignment w:val="baseline"/>
        <w:rPr>
          <w:rFonts w:ascii="DIN" w:hAnsi="DIN" w:cs="Arial"/>
          <w:szCs w:val="24"/>
        </w:rPr>
      </w:pPr>
    </w:p>
    <w:p w14:paraId="6EE9C888" w14:textId="77777777" w:rsidR="007F501D" w:rsidRPr="00126237" w:rsidRDefault="007F501D" w:rsidP="007F501D">
      <w:pPr>
        <w:tabs>
          <w:tab w:val="left" w:pos="1080"/>
        </w:tabs>
        <w:overflowPunct w:val="0"/>
        <w:autoSpaceDE w:val="0"/>
        <w:autoSpaceDN w:val="0"/>
        <w:adjustRightInd w:val="0"/>
        <w:textAlignment w:val="baseline"/>
        <w:rPr>
          <w:rFonts w:ascii="DIN" w:hAnsi="DIN" w:cs="Arial"/>
          <w:szCs w:val="24"/>
        </w:rPr>
      </w:pPr>
    </w:p>
    <w:p w14:paraId="3BEDC6FB" w14:textId="77777777" w:rsidR="000324DE" w:rsidRPr="00126237" w:rsidRDefault="000324DE" w:rsidP="000324DE">
      <w:pPr>
        <w:rPr>
          <w:rFonts w:ascii="DIN" w:eastAsia="Aptos" w:hAnsi="DIN" w:cs="Arial"/>
          <w:szCs w:val="24"/>
          <w14:ligatures w14:val="standardContextual"/>
        </w:rPr>
      </w:pPr>
      <w:r w:rsidRPr="00126237">
        <w:rPr>
          <w:rFonts w:ascii="DIN" w:eastAsia="Aptos" w:hAnsi="DIN" w:cs="Arial"/>
          <w:b/>
          <w:bCs/>
          <w:szCs w:val="24"/>
          <w14:ligatures w14:val="standardContextual"/>
        </w:rPr>
        <w:t>Working Hours</w:t>
      </w:r>
    </w:p>
    <w:p w14:paraId="76284841" w14:textId="461CB08A" w:rsidR="00E406A7" w:rsidRPr="00126237" w:rsidRDefault="000324DE" w:rsidP="000324DE">
      <w:pPr>
        <w:rPr>
          <w:rFonts w:ascii="DIN" w:eastAsia="Aptos" w:hAnsi="DIN" w:cs="Arial"/>
          <w:szCs w:val="24"/>
          <w14:ligatures w14:val="standardContextual"/>
        </w:rPr>
      </w:pPr>
      <w:r w:rsidRPr="00126237">
        <w:rPr>
          <w:rFonts w:ascii="DIN" w:eastAsia="Aptos" w:hAnsi="DIN" w:cs="Arial"/>
          <w:szCs w:val="24"/>
          <w14:ligatures w14:val="standardContextual"/>
        </w:rPr>
        <w:t xml:space="preserve">The hours given represent an average across a given week. Hours worked </w:t>
      </w:r>
      <w:proofErr w:type="gramStart"/>
      <w:r w:rsidRPr="00126237">
        <w:rPr>
          <w:rFonts w:ascii="DIN" w:eastAsia="Aptos" w:hAnsi="DIN" w:cs="Arial"/>
          <w:szCs w:val="24"/>
          <w14:ligatures w14:val="standardContextual"/>
        </w:rPr>
        <w:t>in excess of</w:t>
      </w:r>
      <w:proofErr w:type="gramEnd"/>
      <w:r w:rsidRPr="00126237">
        <w:rPr>
          <w:rFonts w:ascii="DIN" w:eastAsia="Aptos" w:hAnsi="DIN" w:cs="Arial"/>
          <w:szCs w:val="24"/>
          <w14:ligatures w14:val="standardContextual"/>
        </w:rPr>
        <w:t xml:space="preserve"> this – as agreed during busy periods - will be given back through our time off in lieu (TOIL) policy. Applicants must be available to work weekends (generally on a rotation of two weekends on and then1 weekend off) and occasional evenings.</w:t>
      </w:r>
    </w:p>
    <w:p w14:paraId="0576D724" w14:textId="77777777" w:rsidR="000324DE" w:rsidRPr="00126237" w:rsidRDefault="000324DE" w:rsidP="000324DE">
      <w:pPr>
        <w:rPr>
          <w:rFonts w:ascii="DIN" w:eastAsia="Aptos" w:hAnsi="DIN" w:cs="Arial"/>
          <w:szCs w:val="24"/>
          <w14:ligatures w14:val="standardContextual"/>
        </w:rPr>
      </w:pPr>
    </w:p>
    <w:p w14:paraId="4E6813DF" w14:textId="77777777" w:rsidR="007F501D" w:rsidRPr="00126237" w:rsidRDefault="007F501D" w:rsidP="000324DE">
      <w:pPr>
        <w:rPr>
          <w:rFonts w:ascii="DIN" w:eastAsia="Aptos" w:hAnsi="DIN" w:cs="Arial"/>
          <w:szCs w:val="24"/>
          <w14:ligatures w14:val="standardContextual"/>
        </w:rPr>
      </w:pPr>
    </w:p>
    <w:p w14:paraId="0268EC30" w14:textId="77777777" w:rsidR="00526685" w:rsidRPr="00126237" w:rsidRDefault="00526685" w:rsidP="00526685">
      <w:pPr>
        <w:pStyle w:val="NoSpacing"/>
        <w:rPr>
          <w:rFonts w:ascii="DIN" w:hAnsi="DIN"/>
          <w:b/>
          <w:sz w:val="24"/>
          <w:szCs w:val="24"/>
        </w:rPr>
      </w:pPr>
      <w:r w:rsidRPr="00126237">
        <w:rPr>
          <w:rFonts w:ascii="DIN" w:hAnsi="DIN"/>
          <w:b/>
          <w:sz w:val="24"/>
          <w:szCs w:val="24"/>
        </w:rPr>
        <w:t>General Duties</w:t>
      </w:r>
      <w:r w:rsidR="00E90766" w:rsidRPr="00126237">
        <w:rPr>
          <w:rFonts w:ascii="DIN" w:hAnsi="DIN"/>
          <w:b/>
          <w:sz w:val="24"/>
          <w:szCs w:val="24"/>
        </w:rPr>
        <w:t>/Additional Requirements</w:t>
      </w:r>
    </w:p>
    <w:p w14:paraId="0E39A99C" w14:textId="77777777" w:rsidR="00603736" w:rsidRPr="00126237" w:rsidRDefault="00603736" w:rsidP="007C5A60">
      <w:pPr>
        <w:numPr>
          <w:ilvl w:val="0"/>
          <w:numId w:val="4"/>
        </w:numPr>
        <w:tabs>
          <w:tab w:val="left" w:pos="1080"/>
        </w:tabs>
        <w:overflowPunct w:val="0"/>
        <w:autoSpaceDE w:val="0"/>
        <w:autoSpaceDN w:val="0"/>
        <w:adjustRightInd w:val="0"/>
        <w:textAlignment w:val="baseline"/>
        <w:rPr>
          <w:rFonts w:ascii="DIN" w:hAnsi="DIN" w:cs="Arial"/>
          <w:szCs w:val="24"/>
        </w:rPr>
      </w:pPr>
      <w:r w:rsidRPr="00126237">
        <w:rPr>
          <w:rFonts w:ascii="DIN" w:hAnsi="DIN" w:cs="Arial"/>
          <w:szCs w:val="24"/>
        </w:rPr>
        <w:t>To demonstrate a commitment to the Corn Exchange Trust’s core values</w:t>
      </w:r>
    </w:p>
    <w:p w14:paraId="40E68CA5" w14:textId="0285D215" w:rsidR="006A0F33" w:rsidRPr="00126237" w:rsidRDefault="006A0F33" w:rsidP="007C5A60">
      <w:pPr>
        <w:numPr>
          <w:ilvl w:val="0"/>
          <w:numId w:val="4"/>
        </w:numPr>
        <w:tabs>
          <w:tab w:val="left" w:pos="1080"/>
        </w:tabs>
        <w:overflowPunct w:val="0"/>
        <w:autoSpaceDE w:val="0"/>
        <w:autoSpaceDN w:val="0"/>
        <w:adjustRightInd w:val="0"/>
        <w:textAlignment w:val="baseline"/>
        <w:rPr>
          <w:rFonts w:ascii="DIN" w:hAnsi="DIN" w:cs="Arial"/>
          <w:szCs w:val="24"/>
        </w:rPr>
      </w:pPr>
      <w:r w:rsidRPr="00126237">
        <w:rPr>
          <w:rFonts w:ascii="DIN" w:hAnsi="DIN" w:cs="Arial"/>
          <w:szCs w:val="24"/>
        </w:rPr>
        <w:t xml:space="preserve">To treat </w:t>
      </w:r>
      <w:proofErr w:type="gramStart"/>
      <w:r w:rsidRPr="00126237">
        <w:rPr>
          <w:rFonts w:ascii="DIN" w:hAnsi="DIN" w:cs="Arial"/>
          <w:szCs w:val="24"/>
        </w:rPr>
        <w:t>all  information</w:t>
      </w:r>
      <w:proofErr w:type="gramEnd"/>
      <w:r w:rsidRPr="00126237">
        <w:rPr>
          <w:rFonts w:ascii="DIN" w:hAnsi="DIN" w:cs="Arial"/>
          <w:szCs w:val="24"/>
        </w:rPr>
        <w:t xml:space="preserve"> as strictly private and confidential, </w:t>
      </w:r>
      <w:proofErr w:type="gramStart"/>
      <w:r w:rsidRPr="00126237">
        <w:rPr>
          <w:rFonts w:ascii="DIN" w:hAnsi="DIN" w:cs="Arial"/>
          <w:szCs w:val="24"/>
        </w:rPr>
        <w:t>maintaining confidentiality at all times</w:t>
      </w:r>
      <w:proofErr w:type="gramEnd"/>
    </w:p>
    <w:p w14:paraId="552C73AE" w14:textId="075FF433" w:rsidR="00B35A60" w:rsidRPr="00126237" w:rsidRDefault="00603736" w:rsidP="007C5A60">
      <w:pPr>
        <w:numPr>
          <w:ilvl w:val="0"/>
          <w:numId w:val="4"/>
        </w:numPr>
        <w:tabs>
          <w:tab w:val="left" w:pos="1080"/>
        </w:tabs>
        <w:overflowPunct w:val="0"/>
        <w:autoSpaceDE w:val="0"/>
        <w:autoSpaceDN w:val="0"/>
        <w:adjustRightInd w:val="0"/>
        <w:textAlignment w:val="baseline"/>
        <w:rPr>
          <w:rFonts w:ascii="DIN" w:hAnsi="DIN" w:cs="Arial"/>
          <w:szCs w:val="24"/>
        </w:rPr>
      </w:pPr>
      <w:r w:rsidRPr="00126237">
        <w:rPr>
          <w:rFonts w:ascii="DIN" w:hAnsi="DIN" w:cs="Arial"/>
          <w:szCs w:val="24"/>
        </w:rPr>
        <w:t>To publicly represent the Corn Exchange Trust in a prepared and professional manner</w:t>
      </w:r>
    </w:p>
    <w:p w14:paraId="255EB8EC" w14:textId="77777777" w:rsidR="00B35A60" w:rsidRPr="00126237" w:rsidRDefault="00B35A60" w:rsidP="007C5A60">
      <w:pPr>
        <w:numPr>
          <w:ilvl w:val="0"/>
          <w:numId w:val="4"/>
        </w:numPr>
        <w:tabs>
          <w:tab w:val="left" w:pos="1080"/>
        </w:tabs>
        <w:overflowPunct w:val="0"/>
        <w:autoSpaceDE w:val="0"/>
        <w:autoSpaceDN w:val="0"/>
        <w:adjustRightInd w:val="0"/>
        <w:textAlignment w:val="baseline"/>
        <w:rPr>
          <w:rFonts w:ascii="DIN" w:hAnsi="DIN" w:cs="Arial"/>
          <w:szCs w:val="24"/>
        </w:rPr>
      </w:pPr>
      <w:r w:rsidRPr="00126237">
        <w:rPr>
          <w:rFonts w:ascii="DIN" w:hAnsi="DIN" w:cs="Arial"/>
          <w:szCs w:val="24"/>
        </w:rPr>
        <w:t>To create a friendly and welcoming atmosphere for users of the Corn Exchange</w:t>
      </w:r>
    </w:p>
    <w:p w14:paraId="3DE8FFFD" w14:textId="77777777" w:rsidR="00603736" w:rsidRPr="00126237" w:rsidRDefault="00603736" w:rsidP="007C5A60">
      <w:pPr>
        <w:numPr>
          <w:ilvl w:val="0"/>
          <w:numId w:val="4"/>
        </w:numPr>
        <w:tabs>
          <w:tab w:val="left" w:pos="1080"/>
        </w:tabs>
        <w:overflowPunct w:val="0"/>
        <w:autoSpaceDE w:val="0"/>
        <w:autoSpaceDN w:val="0"/>
        <w:adjustRightInd w:val="0"/>
        <w:textAlignment w:val="baseline"/>
        <w:rPr>
          <w:rFonts w:ascii="DIN" w:hAnsi="DIN" w:cs="Arial"/>
          <w:szCs w:val="24"/>
        </w:rPr>
      </w:pPr>
      <w:r w:rsidRPr="00126237">
        <w:rPr>
          <w:rFonts w:ascii="DIN" w:hAnsi="DIN" w:cs="Arial"/>
          <w:szCs w:val="24"/>
        </w:rPr>
        <w:t>To work evenings and weekends as necessary</w:t>
      </w:r>
    </w:p>
    <w:p w14:paraId="2EB166FA" w14:textId="77777777" w:rsidR="00E406A7" w:rsidRPr="00126237" w:rsidRDefault="00603736" w:rsidP="007C5A60">
      <w:pPr>
        <w:numPr>
          <w:ilvl w:val="0"/>
          <w:numId w:val="4"/>
        </w:numPr>
        <w:tabs>
          <w:tab w:val="left" w:pos="1080"/>
        </w:tabs>
        <w:overflowPunct w:val="0"/>
        <w:autoSpaceDE w:val="0"/>
        <w:autoSpaceDN w:val="0"/>
        <w:adjustRightInd w:val="0"/>
        <w:textAlignment w:val="baseline"/>
        <w:rPr>
          <w:rFonts w:ascii="DIN" w:hAnsi="DIN" w:cs="Arial"/>
          <w:szCs w:val="24"/>
        </w:rPr>
      </w:pPr>
      <w:r w:rsidRPr="00126237">
        <w:rPr>
          <w:rFonts w:ascii="DIN" w:hAnsi="DIN" w:cs="Arial"/>
          <w:szCs w:val="24"/>
        </w:rPr>
        <w:t>To undertake any other duties which may reasonably be requested</w:t>
      </w:r>
    </w:p>
    <w:p w14:paraId="66C84508" w14:textId="77777777" w:rsidR="00E406A7" w:rsidRPr="00126237" w:rsidRDefault="00E406A7" w:rsidP="00603736">
      <w:pPr>
        <w:rPr>
          <w:rFonts w:ascii="DIN" w:eastAsia="Calibri" w:hAnsi="DIN" w:cs="Arial"/>
          <w:b/>
          <w:szCs w:val="24"/>
        </w:rPr>
      </w:pPr>
    </w:p>
    <w:p w14:paraId="2C0D374C" w14:textId="77777777" w:rsidR="00B35A60" w:rsidRPr="00126237" w:rsidRDefault="00B35A60" w:rsidP="00B35A60">
      <w:pPr>
        <w:numPr>
          <w:ilvl w:val="12"/>
          <w:numId w:val="0"/>
        </w:numPr>
        <w:tabs>
          <w:tab w:val="left" w:pos="1080"/>
        </w:tabs>
        <w:rPr>
          <w:rFonts w:ascii="DIN" w:hAnsi="DIN" w:cs="Arial"/>
          <w:szCs w:val="24"/>
        </w:rPr>
      </w:pPr>
      <w:bookmarkStart w:id="0" w:name="_Hlk113975598"/>
      <w:r w:rsidRPr="00126237">
        <w:rPr>
          <w:rFonts w:ascii="DIN" w:hAnsi="DIN" w:cs="Arial"/>
          <w:szCs w:val="24"/>
        </w:rPr>
        <w:t xml:space="preserve">Please note that this is a guide to the nature of the work required. It is not wholly comprehensive or restrictive and may be reviewed with the post holder and the line manager from time to time. </w:t>
      </w:r>
    </w:p>
    <w:bookmarkEnd w:id="0"/>
    <w:p w14:paraId="120F2DF6" w14:textId="77777777" w:rsidR="00B35A60" w:rsidRPr="00126237" w:rsidRDefault="00B35A60" w:rsidP="00603736">
      <w:pPr>
        <w:rPr>
          <w:rFonts w:ascii="DIN" w:eastAsia="Calibri" w:hAnsi="DIN" w:cs="Arial"/>
          <w:b/>
          <w:szCs w:val="24"/>
        </w:rPr>
      </w:pPr>
    </w:p>
    <w:p w14:paraId="6B62F78D" w14:textId="77777777" w:rsidR="00E406A7" w:rsidRDefault="00E406A7" w:rsidP="00603736">
      <w:pPr>
        <w:rPr>
          <w:rFonts w:ascii="DIN" w:eastAsia="Calibri" w:hAnsi="DIN" w:cs="Arial"/>
          <w:b/>
          <w:szCs w:val="24"/>
        </w:rPr>
      </w:pPr>
    </w:p>
    <w:p w14:paraId="1F5BD6D0" w14:textId="77777777" w:rsidR="00126237" w:rsidRDefault="00126237" w:rsidP="00603736">
      <w:pPr>
        <w:rPr>
          <w:rFonts w:ascii="DIN" w:eastAsia="Calibri" w:hAnsi="DIN" w:cs="Arial"/>
          <w:b/>
          <w:szCs w:val="24"/>
        </w:rPr>
      </w:pPr>
    </w:p>
    <w:p w14:paraId="1D37D22A" w14:textId="77777777" w:rsidR="00126237" w:rsidRDefault="00126237" w:rsidP="00603736">
      <w:pPr>
        <w:rPr>
          <w:rFonts w:ascii="DIN" w:eastAsia="Calibri" w:hAnsi="DIN" w:cs="Arial"/>
          <w:b/>
          <w:szCs w:val="24"/>
        </w:rPr>
      </w:pPr>
    </w:p>
    <w:p w14:paraId="17BB04CF" w14:textId="77777777" w:rsidR="00126237" w:rsidRDefault="00126237" w:rsidP="00603736">
      <w:pPr>
        <w:rPr>
          <w:rFonts w:ascii="DIN" w:eastAsia="Calibri" w:hAnsi="DIN" w:cs="Arial"/>
          <w:b/>
          <w:szCs w:val="24"/>
        </w:rPr>
      </w:pPr>
    </w:p>
    <w:p w14:paraId="2742649A" w14:textId="77777777" w:rsidR="00126237" w:rsidRDefault="00126237" w:rsidP="00603736">
      <w:pPr>
        <w:rPr>
          <w:rFonts w:ascii="DIN" w:eastAsia="Calibri" w:hAnsi="DIN" w:cs="Arial"/>
          <w:b/>
          <w:szCs w:val="24"/>
        </w:rPr>
      </w:pPr>
    </w:p>
    <w:p w14:paraId="3AB4833C" w14:textId="77777777" w:rsidR="00126237" w:rsidRDefault="00126237" w:rsidP="00603736">
      <w:pPr>
        <w:rPr>
          <w:rFonts w:ascii="DIN" w:eastAsia="Calibri" w:hAnsi="DIN" w:cs="Arial"/>
          <w:b/>
          <w:szCs w:val="24"/>
        </w:rPr>
      </w:pPr>
    </w:p>
    <w:p w14:paraId="4656D895" w14:textId="77777777" w:rsidR="00126237" w:rsidRDefault="00126237" w:rsidP="00603736">
      <w:pPr>
        <w:rPr>
          <w:rFonts w:ascii="DIN" w:eastAsia="Calibri" w:hAnsi="DIN" w:cs="Arial"/>
          <w:b/>
          <w:szCs w:val="24"/>
        </w:rPr>
      </w:pPr>
    </w:p>
    <w:p w14:paraId="2D3844D2" w14:textId="77777777" w:rsidR="00126237" w:rsidRPr="00126237" w:rsidRDefault="00126237" w:rsidP="00603736">
      <w:pPr>
        <w:rPr>
          <w:rFonts w:ascii="DIN" w:eastAsia="Calibri" w:hAnsi="DIN" w:cs="Arial"/>
          <w:b/>
          <w:szCs w:val="24"/>
        </w:rPr>
      </w:pPr>
    </w:p>
    <w:p w14:paraId="31A05189" w14:textId="74BC2614" w:rsidR="00526685" w:rsidRPr="00126237" w:rsidRDefault="00603736" w:rsidP="00603736">
      <w:pPr>
        <w:rPr>
          <w:rFonts w:ascii="DIN" w:eastAsia="Calibri" w:hAnsi="DIN" w:cs="Arial"/>
          <w:b/>
          <w:szCs w:val="24"/>
        </w:rPr>
      </w:pPr>
      <w:r w:rsidRPr="00126237">
        <w:rPr>
          <w:rFonts w:ascii="DIN" w:eastAsia="Calibri" w:hAnsi="DIN" w:cs="Arial"/>
          <w:b/>
          <w:szCs w:val="24"/>
        </w:rPr>
        <w:lastRenderedPageBreak/>
        <w:t>Person Specification</w:t>
      </w:r>
    </w:p>
    <w:p w14:paraId="39D64F93" w14:textId="2E322039" w:rsidR="00324FA4" w:rsidRPr="00126237" w:rsidRDefault="00324FA4" w:rsidP="00324FA4">
      <w:pPr>
        <w:rPr>
          <w:rFonts w:ascii="DIN" w:hAnsi="DIN" w:cs="Arial"/>
          <w:szCs w:val="24"/>
        </w:rPr>
      </w:pPr>
      <w:r w:rsidRPr="00126237">
        <w:rPr>
          <w:rFonts w:ascii="DIN" w:hAnsi="DIN" w:cs="Arial"/>
          <w:szCs w:val="24"/>
        </w:rPr>
        <w:t>The successful candidate will:</w:t>
      </w:r>
    </w:p>
    <w:p w14:paraId="2F1062DF" w14:textId="77777777" w:rsidR="00D11488" w:rsidRPr="00126237" w:rsidRDefault="00D11488" w:rsidP="007F501D">
      <w:pPr>
        <w:pStyle w:val="ListParagraph"/>
        <w:numPr>
          <w:ilvl w:val="0"/>
          <w:numId w:val="7"/>
        </w:numPr>
        <w:overflowPunct/>
        <w:autoSpaceDE/>
        <w:autoSpaceDN/>
        <w:adjustRightInd/>
        <w:ind w:left="714" w:hanging="357"/>
        <w:contextualSpacing/>
        <w:jc w:val="both"/>
        <w:textAlignment w:val="auto"/>
        <w:rPr>
          <w:rFonts w:ascii="DIN" w:hAnsi="DIN" w:cs="Arial"/>
          <w:szCs w:val="24"/>
        </w:rPr>
      </w:pPr>
      <w:r w:rsidRPr="00126237">
        <w:rPr>
          <w:rFonts w:ascii="DIN" w:hAnsi="DIN" w:cs="Arial"/>
          <w:szCs w:val="24"/>
        </w:rPr>
        <w:t>Have experience of supervising one or more members of staff in a similar role</w:t>
      </w:r>
    </w:p>
    <w:p w14:paraId="22ADC634" w14:textId="53594CEB" w:rsidR="00D11488" w:rsidRPr="00126237" w:rsidRDefault="00D11488" w:rsidP="007F501D">
      <w:pPr>
        <w:pStyle w:val="ListParagraph"/>
        <w:numPr>
          <w:ilvl w:val="0"/>
          <w:numId w:val="7"/>
        </w:numPr>
        <w:overflowPunct/>
        <w:autoSpaceDE/>
        <w:autoSpaceDN/>
        <w:adjustRightInd/>
        <w:ind w:left="714" w:hanging="357"/>
        <w:contextualSpacing/>
        <w:jc w:val="both"/>
        <w:textAlignment w:val="auto"/>
        <w:rPr>
          <w:rFonts w:ascii="DIN" w:hAnsi="DIN" w:cs="Arial"/>
          <w:szCs w:val="24"/>
        </w:rPr>
      </w:pPr>
      <w:r w:rsidRPr="00126237">
        <w:rPr>
          <w:rFonts w:ascii="DIN" w:hAnsi="DIN" w:cs="Arial"/>
          <w:szCs w:val="24"/>
        </w:rPr>
        <w:t>Be</w:t>
      </w:r>
      <w:r w:rsidR="008221B7" w:rsidRPr="00126237">
        <w:rPr>
          <w:rFonts w:ascii="DIN" w:hAnsi="DIN" w:cs="Arial"/>
          <w:szCs w:val="24"/>
        </w:rPr>
        <w:t xml:space="preserve"> motivated,</w:t>
      </w:r>
      <w:r w:rsidRPr="00126237">
        <w:rPr>
          <w:rFonts w:ascii="DIN" w:hAnsi="DIN" w:cs="Arial"/>
          <w:szCs w:val="24"/>
        </w:rPr>
        <w:t xml:space="preserve"> organised and able to prioritise tasks as an individual and for Housekeeping Assistants</w:t>
      </w:r>
    </w:p>
    <w:p w14:paraId="7F996D69" w14:textId="77777777" w:rsidR="00D11488" w:rsidRPr="00126237" w:rsidRDefault="00D11488" w:rsidP="007F501D">
      <w:pPr>
        <w:pStyle w:val="ListParagraph"/>
        <w:numPr>
          <w:ilvl w:val="0"/>
          <w:numId w:val="7"/>
        </w:numPr>
        <w:overflowPunct/>
        <w:autoSpaceDE/>
        <w:autoSpaceDN/>
        <w:adjustRightInd/>
        <w:ind w:left="714" w:hanging="357"/>
        <w:contextualSpacing/>
        <w:jc w:val="both"/>
        <w:textAlignment w:val="auto"/>
        <w:rPr>
          <w:rFonts w:ascii="DIN" w:hAnsi="DIN" w:cs="Arial"/>
          <w:szCs w:val="24"/>
        </w:rPr>
      </w:pPr>
      <w:r w:rsidRPr="00126237">
        <w:rPr>
          <w:rFonts w:ascii="DIN" w:hAnsi="DIN" w:cs="Arial"/>
          <w:szCs w:val="24"/>
        </w:rPr>
        <w:t>Be good at time management and maximising work output</w:t>
      </w:r>
    </w:p>
    <w:p w14:paraId="3C076203" w14:textId="28855521" w:rsidR="00D11488" w:rsidRPr="00126237" w:rsidRDefault="00D11488" w:rsidP="007F501D">
      <w:pPr>
        <w:pStyle w:val="ListParagraph"/>
        <w:numPr>
          <w:ilvl w:val="0"/>
          <w:numId w:val="7"/>
        </w:numPr>
        <w:overflowPunct/>
        <w:autoSpaceDE/>
        <w:autoSpaceDN/>
        <w:adjustRightInd/>
        <w:ind w:left="714" w:hanging="357"/>
        <w:contextualSpacing/>
        <w:jc w:val="both"/>
        <w:textAlignment w:val="auto"/>
        <w:rPr>
          <w:rFonts w:ascii="DIN" w:hAnsi="DIN" w:cs="Arial"/>
          <w:szCs w:val="24"/>
        </w:rPr>
      </w:pPr>
      <w:r w:rsidRPr="00126237">
        <w:rPr>
          <w:rFonts w:ascii="DIN" w:hAnsi="DIN" w:cs="Arial"/>
          <w:szCs w:val="24"/>
        </w:rPr>
        <w:t>Have a high attention to detail</w:t>
      </w:r>
      <w:r w:rsidR="00D52E1D" w:rsidRPr="00126237">
        <w:rPr>
          <w:rFonts w:ascii="DIN" w:hAnsi="DIN" w:cs="Arial"/>
          <w:szCs w:val="24"/>
        </w:rPr>
        <w:t>,</w:t>
      </w:r>
      <w:r w:rsidRPr="00126237">
        <w:rPr>
          <w:rFonts w:ascii="DIN" w:hAnsi="DIN" w:cs="Arial"/>
          <w:szCs w:val="24"/>
        </w:rPr>
        <w:t xml:space="preserve"> </w:t>
      </w:r>
      <w:r w:rsidR="00D52E1D" w:rsidRPr="00126237">
        <w:rPr>
          <w:rFonts w:ascii="DIN" w:hAnsi="DIN" w:cs="Arial"/>
          <w:szCs w:val="24"/>
        </w:rPr>
        <w:t>taking pride in their work</w:t>
      </w:r>
    </w:p>
    <w:p w14:paraId="187C2C47" w14:textId="77777777" w:rsidR="00D11488" w:rsidRPr="00126237" w:rsidRDefault="00D11488" w:rsidP="007F501D">
      <w:pPr>
        <w:pStyle w:val="ListParagraph"/>
        <w:numPr>
          <w:ilvl w:val="0"/>
          <w:numId w:val="7"/>
        </w:numPr>
        <w:overflowPunct/>
        <w:autoSpaceDE/>
        <w:autoSpaceDN/>
        <w:adjustRightInd/>
        <w:ind w:left="714" w:hanging="357"/>
        <w:contextualSpacing/>
        <w:textAlignment w:val="auto"/>
        <w:rPr>
          <w:rFonts w:ascii="DIN" w:hAnsi="DIN" w:cs="Arial"/>
          <w:szCs w:val="24"/>
        </w:rPr>
      </w:pPr>
      <w:r w:rsidRPr="00126237">
        <w:rPr>
          <w:rFonts w:ascii="DIN" w:hAnsi="DIN" w:cs="Arial"/>
          <w:szCs w:val="24"/>
        </w:rPr>
        <w:t>Have a can-do attitude</w:t>
      </w:r>
    </w:p>
    <w:p w14:paraId="25760FB9" w14:textId="77777777" w:rsidR="00D11488" w:rsidRPr="00126237" w:rsidRDefault="00D11488" w:rsidP="007F501D">
      <w:pPr>
        <w:pStyle w:val="ListParagraph"/>
        <w:numPr>
          <w:ilvl w:val="0"/>
          <w:numId w:val="7"/>
        </w:numPr>
        <w:overflowPunct/>
        <w:autoSpaceDE/>
        <w:autoSpaceDN/>
        <w:adjustRightInd/>
        <w:ind w:left="714" w:hanging="357"/>
        <w:contextualSpacing/>
        <w:jc w:val="both"/>
        <w:textAlignment w:val="auto"/>
        <w:rPr>
          <w:rFonts w:ascii="DIN" w:hAnsi="DIN" w:cs="Arial"/>
          <w:szCs w:val="24"/>
        </w:rPr>
      </w:pPr>
      <w:r w:rsidRPr="00126237">
        <w:rPr>
          <w:rFonts w:ascii="DIN" w:hAnsi="DIN" w:cs="Arial"/>
          <w:szCs w:val="24"/>
        </w:rPr>
        <w:t xml:space="preserve">Be a good communicator with the ability to give clear instructions to colleagues  </w:t>
      </w:r>
    </w:p>
    <w:p w14:paraId="37304F70" w14:textId="77777777" w:rsidR="008221B7" w:rsidRPr="00126237" w:rsidRDefault="008221B7" w:rsidP="007F501D">
      <w:pPr>
        <w:contextualSpacing/>
        <w:jc w:val="both"/>
        <w:rPr>
          <w:rFonts w:ascii="DIN" w:hAnsi="DIN" w:cs="Arial"/>
          <w:szCs w:val="24"/>
        </w:rPr>
      </w:pPr>
    </w:p>
    <w:p w14:paraId="40466458" w14:textId="18F9C923" w:rsidR="00D11488" w:rsidRPr="00126237" w:rsidRDefault="008221B7" w:rsidP="007F501D">
      <w:pPr>
        <w:contextualSpacing/>
        <w:jc w:val="both"/>
        <w:rPr>
          <w:rFonts w:ascii="DIN" w:hAnsi="DIN" w:cs="Arial"/>
          <w:szCs w:val="24"/>
        </w:rPr>
      </w:pPr>
      <w:r w:rsidRPr="00126237">
        <w:rPr>
          <w:rFonts w:ascii="DIN" w:hAnsi="DIN" w:cs="Arial"/>
          <w:szCs w:val="24"/>
        </w:rPr>
        <w:t>If you have</w:t>
      </w:r>
      <w:r w:rsidR="004933CD" w:rsidRPr="00126237">
        <w:rPr>
          <w:rFonts w:ascii="DIN" w:hAnsi="DIN" w:cs="Arial"/>
          <w:szCs w:val="24"/>
        </w:rPr>
        <w:t xml:space="preserve"> health and safety training or</w:t>
      </w:r>
      <w:r w:rsidR="00D11488" w:rsidRPr="00126237">
        <w:rPr>
          <w:rFonts w:ascii="DIN" w:hAnsi="DIN" w:cs="Arial"/>
          <w:szCs w:val="24"/>
        </w:rPr>
        <w:t xml:space="preserve"> training in the use of chemicals / COSSH </w:t>
      </w:r>
      <w:r w:rsidR="004933CD" w:rsidRPr="00126237">
        <w:rPr>
          <w:rFonts w:ascii="DIN" w:hAnsi="DIN" w:cs="Arial"/>
          <w:szCs w:val="24"/>
        </w:rPr>
        <w:t>please let us know. T</w:t>
      </w:r>
      <w:r w:rsidR="00D11488" w:rsidRPr="00126237">
        <w:rPr>
          <w:rFonts w:ascii="DIN" w:hAnsi="DIN" w:cs="Arial"/>
          <w:szCs w:val="24"/>
        </w:rPr>
        <w:t>raining can be provided</w:t>
      </w:r>
    </w:p>
    <w:p w14:paraId="4FA95692" w14:textId="77777777" w:rsidR="00B35A60" w:rsidRPr="00126237" w:rsidRDefault="00B35A60" w:rsidP="007F501D">
      <w:pPr>
        <w:tabs>
          <w:tab w:val="left" w:pos="2160"/>
        </w:tabs>
        <w:suppressAutoHyphens/>
        <w:rPr>
          <w:rFonts w:ascii="DIN" w:eastAsia="Calibri" w:hAnsi="DIN" w:cs="Arial"/>
          <w:szCs w:val="24"/>
        </w:rPr>
      </w:pPr>
    </w:p>
    <w:p w14:paraId="2E6AF79B" w14:textId="77777777" w:rsidR="00B35A60" w:rsidRPr="00126237" w:rsidRDefault="00B35A60" w:rsidP="00B35A60">
      <w:pPr>
        <w:spacing w:before="28" w:after="28"/>
        <w:rPr>
          <w:rFonts w:ascii="DIN" w:hAnsi="DIN" w:cs="Arial"/>
          <w:b/>
          <w:color w:val="000000"/>
          <w:szCs w:val="24"/>
          <w:shd w:val="clear" w:color="auto" w:fill="FFFFFF"/>
        </w:rPr>
      </w:pPr>
      <w:bookmarkStart w:id="1" w:name="_Hlk113975673"/>
      <w:r w:rsidRPr="00126237">
        <w:rPr>
          <w:rFonts w:ascii="DIN" w:hAnsi="DIN" w:cs="Arial"/>
          <w:b/>
          <w:color w:val="000000"/>
          <w:szCs w:val="24"/>
          <w:shd w:val="clear" w:color="auto" w:fill="FFFFFF"/>
        </w:rPr>
        <w:t>Additional Benefits</w:t>
      </w:r>
    </w:p>
    <w:p w14:paraId="58A9C39C" w14:textId="77777777" w:rsidR="00B35A60" w:rsidRPr="00126237" w:rsidRDefault="00B35A60" w:rsidP="007C5A60">
      <w:pPr>
        <w:numPr>
          <w:ilvl w:val="0"/>
          <w:numId w:val="5"/>
        </w:numPr>
        <w:tabs>
          <w:tab w:val="left" w:pos="709"/>
        </w:tabs>
        <w:overflowPunct w:val="0"/>
        <w:autoSpaceDE w:val="0"/>
        <w:autoSpaceDN w:val="0"/>
        <w:adjustRightInd w:val="0"/>
        <w:textAlignment w:val="baseline"/>
        <w:rPr>
          <w:rFonts w:ascii="DIN" w:hAnsi="DIN" w:cs="Arial"/>
          <w:szCs w:val="24"/>
        </w:rPr>
      </w:pPr>
      <w:r w:rsidRPr="00126237">
        <w:rPr>
          <w:rFonts w:ascii="DIN" w:hAnsi="DIN" w:cs="Arial"/>
          <w:szCs w:val="24"/>
        </w:rPr>
        <w:t>20% discount in café and bar</w:t>
      </w:r>
    </w:p>
    <w:p w14:paraId="03C20A66" w14:textId="77777777" w:rsidR="00B35A60" w:rsidRPr="00126237" w:rsidRDefault="00B35A60" w:rsidP="007C5A60">
      <w:pPr>
        <w:numPr>
          <w:ilvl w:val="0"/>
          <w:numId w:val="5"/>
        </w:numPr>
        <w:tabs>
          <w:tab w:val="left" w:pos="709"/>
        </w:tabs>
        <w:overflowPunct w:val="0"/>
        <w:autoSpaceDE w:val="0"/>
        <w:autoSpaceDN w:val="0"/>
        <w:adjustRightInd w:val="0"/>
        <w:textAlignment w:val="baseline"/>
        <w:rPr>
          <w:rFonts w:ascii="DIN" w:hAnsi="DIN" w:cs="Arial"/>
          <w:szCs w:val="24"/>
        </w:rPr>
      </w:pPr>
      <w:r w:rsidRPr="00126237">
        <w:rPr>
          <w:rFonts w:ascii="DIN" w:hAnsi="DIN" w:cs="Arial"/>
          <w:szCs w:val="24"/>
        </w:rPr>
        <w:t>Free theatre, film and exhibition tickets for the Corn Exchange &amp; The Base</w:t>
      </w:r>
    </w:p>
    <w:p w14:paraId="3F1B0F04" w14:textId="77777777" w:rsidR="00336D01" w:rsidRDefault="00336D01" w:rsidP="007C5A60">
      <w:pPr>
        <w:numPr>
          <w:ilvl w:val="0"/>
          <w:numId w:val="5"/>
        </w:numPr>
        <w:tabs>
          <w:tab w:val="left" w:pos="709"/>
        </w:tabs>
        <w:overflowPunct w:val="0"/>
        <w:autoSpaceDE w:val="0"/>
        <w:autoSpaceDN w:val="0"/>
        <w:adjustRightInd w:val="0"/>
        <w:textAlignment w:val="baseline"/>
        <w:rPr>
          <w:rFonts w:ascii="DIN" w:hAnsi="DIN" w:cs="Arial"/>
          <w:szCs w:val="24"/>
        </w:rPr>
      </w:pPr>
      <w:r w:rsidRPr="00336D01">
        <w:rPr>
          <w:rFonts w:ascii="DIN" w:hAnsi="DIN" w:cs="Arial"/>
          <w:szCs w:val="24"/>
        </w:rPr>
        <w:t xml:space="preserve">Limited access to small staff car park and </w:t>
      </w:r>
      <w:proofErr w:type="gramStart"/>
      <w:r w:rsidRPr="00336D01">
        <w:rPr>
          <w:rFonts w:ascii="DIN" w:hAnsi="DIN" w:cs="Arial"/>
          <w:szCs w:val="24"/>
        </w:rPr>
        <w:t>close proximity</w:t>
      </w:r>
      <w:proofErr w:type="gramEnd"/>
      <w:r w:rsidRPr="00336D01">
        <w:rPr>
          <w:rFonts w:ascii="DIN" w:hAnsi="DIN" w:cs="Arial"/>
          <w:szCs w:val="24"/>
        </w:rPr>
        <w:t xml:space="preserve"> to public transport.</w:t>
      </w:r>
    </w:p>
    <w:p w14:paraId="43BDB81E" w14:textId="4BDB821A" w:rsidR="00B35A60" w:rsidRPr="00126237" w:rsidRDefault="00B35A60" w:rsidP="007C5A60">
      <w:pPr>
        <w:numPr>
          <w:ilvl w:val="0"/>
          <w:numId w:val="5"/>
        </w:numPr>
        <w:tabs>
          <w:tab w:val="left" w:pos="709"/>
        </w:tabs>
        <w:overflowPunct w:val="0"/>
        <w:autoSpaceDE w:val="0"/>
        <w:autoSpaceDN w:val="0"/>
        <w:adjustRightInd w:val="0"/>
        <w:textAlignment w:val="baseline"/>
        <w:rPr>
          <w:rFonts w:ascii="DIN" w:hAnsi="DIN" w:cs="Arial"/>
          <w:szCs w:val="24"/>
        </w:rPr>
      </w:pPr>
      <w:r w:rsidRPr="00126237">
        <w:rPr>
          <w:rFonts w:ascii="DIN" w:hAnsi="DIN" w:cs="Arial"/>
          <w:szCs w:val="24"/>
        </w:rPr>
        <w:t>A day off for your birthday</w:t>
      </w:r>
    </w:p>
    <w:p w14:paraId="604D27E5" w14:textId="77777777" w:rsidR="00B35A60" w:rsidRPr="00126237" w:rsidRDefault="00B35A60" w:rsidP="007C5A60">
      <w:pPr>
        <w:numPr>
          <w:ilvl w:val="0"/>
          <w:numId w:val="5"/>
        </w:numPr>
        <w:tabs>
          <w:tab w:val="left" w:pos="709"/>
        </w:tabs>
        <w:overflowPunct w:val="0"/>
        <w:autoSpaceDE w:val="0"/>
        <w:autoSpaceDN w:val="0"/>
        <w:adjustRightInd w:val="0"/>
        <w:textAlignment w:val="baseline"/>
        <w:rPr>
          <w:rFonts w:ascii="DIN" w:hAnsi="DIN" w:cs="Arial"/>
          <w:szCs w:val="24"/>
        </w:rPr>
      </w:pPr>
      <w:r w:rsidRPr="00126237">
        <w:rPr>
          <w:rFonts w:ascii="DIN" w:hAnsi="DIN" w:cs="Arial"/>
          <w:szCs w:val="24"/>
        </w:rPr>
        <w:t>A day off for Wellbeing activity</w:t>
      </w:r>
    </w:p>
    <w:p w14:paraId="0B006399" w14:textId="77777777" w:rsidR="00B35A60" w:rsidRPr="00126237" w:rsidRDefault="00B35A60" w:rsidP="00B35A60">
      <w:pPr>
        <w:tabs>
          <w:tab w:val="left" w:pos="2160"/>
        </w:tabs>
        <w:suppressAutoHyphens/>
        <w:spacing w:line="276" w:lineRule="auto"/>
        <w:rPr>
          <w:rFonts w:ascii="DIN" w:eastAsia="Calibri" w:hAnsi="DIN" w:cs="Arial"/>
          <w:szCs w:val="24"/>
        </w:rPr>
      </w:pPr>
    </w:p>
    <w:p w14:paraId="28F98B2C" w14:textId="77777777" w:rsidR="002579F3" w:rsidRPr="00126237" w:rsidRDefault="002579F3" w:rsidP="002579F3">
      <w:pPr>
        <w:suppressAutoHyphens/>
        <w:rPr>
          <w:rFonts w:ascii="DIN" w:hAnsi="DIN" w:cs="Arial"/>
          <w:szCs w:val="24"/>
        </w:rPr>
      </w:pPr>
      <w:r w:rsidRPr="00126237">
        <w:rPr>
          <w:rFonts w:ascii="DIN" w:hAnsi="DIN" w:cs="Arial"/>
          <w:szCs w:val="24"/>
        </w:rPr>
        <w:t>We offer training to our staff members to help them develop and progress and have a strong focus on wellbeing within the organisation. There is the opportunity to join one of our staff working groups – Environmental Action, Equality &amp; Diversity, Fundraising, and Wellbeing.</w:t>
      </w:r>
    </w:p>
    <w:bookmarkEnd w:id="1"/>
    <w:p w14:paraId="085CDF5E" w14:textId="77777777" w:rsidR="002579F3" w:rsidRPr="00526685" w:rsidRDefault="002579F3" w:rsidP="00B35A60">
      <w:pPr>
        <w:tabs>
          <w:tab w:val="left" w:pos="2160"/>
        </w:tabs>
        <w:suppressAutoHyphens/>
        <w:spacing w:line="276" w:lineRule="auto"/>
        <w:rPr>
          <w:rFonts w:ascii="DIN" w:eastAsia="Calibri" w:hAnsi="DIN" w:cs="Arial"/>
          <w:szCs w:val="24"/>
        </w:rPr>
      </w:pPr>
    </w:p>
    <w:sectPr w:rsidR="002579F3" w:rsidRPr="00526685" w:rsidSect="00816456">
      <w:pgSz w:w="11907" w:h="16840" w:code="9"/>
      <w:pgMar w:top="573" w:right="992" w:bottom="533" w:left="1134" w:header="720" w:footer="720" w:gutter="0"/>
      <w:paperSrc w:first="7" w:other="7"/>
      <w:cols w:space="708"/>
      <w:docGrid w:linePitch="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8A835" w14:textId="77777777" w:rsidR="00422F3D" w:rsidRDefault="00422F3D" w:rsidP="009D2B1B">
      <w:r>
        <w:separator/>
      </w:r>
    </w:p>
  </w:endnote>
  <w:endnote w:type="continuationSeparator" w:id="0">
    <w:p w14:paraId="367BFEB6" w14:textId="77777777" w:rsidR="00422F3D" w:rsidRDefault="00422F3D" w:rsidP="009D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Medium">
    <w:altName w:val="Times New Roman"/>
    <w:charset w:val="01"/>
    <w:family w:val="roman"/>
    <w:pitch w:val="variable"/>
  </w:font>
  <w:font w:name="Symbol Book">
    <w:altName w:val="Elephan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w:altName w:val="Cambria"/>
    <w:panose1 w:val="00000000000000000000"/>
    <w:charset w:val="00"/>
    <w:family w:val="roman"/>
    <w:notTrueType/>
    <w:pitch w:val="variable"/>
    <w:sig w:usb0="00000083" w:usb1="00000000" w:usb2="00000000" w:usb3="00000000" w:csb0="00000009"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6CBE2" w14:textId="77777777" w:rsidR="00422F3D" w:rsidRDefault="00422F3D" w:rsidP="009D2B1B">
      <w:r>
        <w:separator/>
      </w:r>
    </w:p>
  </w:footnote>
  <w:footnote w:type="continuationSeparator" w:id="0">
    <w:p w14:paraId="39BE0331" w14:textId="77777777" w:rsidR="00422F3D" w:rsidRDefault="00422F3D" w:rsidP="009D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7BD"/>
    <w:multiLevelType w:val="hybridMultilevel"/>
    <w:tmpl w:val="B6B82E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171659AE"/>
    <w:multiLevelType w:val="hybridMultilevel"/>
    <w:tmpl w:val="4030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976D9"/>
    <w:multiLevelType w:val="hybridMultilevel"/>
    <w:tmpl w:val="62D6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272FB"/>
    <w:multiLevelType w:val="multilevel"/>
    <w:tmpl w:val="BD98FA4C"/>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2EB348BF"/>
    <w:multiLevelType w:val="hybridMultilevel"/>
    <w:tmpl w:val="1838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D79CF"/>
    <w:multiLevelType w:val="hybridMultilevel"/>
    <w:tmpl w:val="86A8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72C65"/>
    <w:multiLevelType w:val="multilevel"/>
    <w:tmpl w:val="907C4816"/>
    <w:styleLink w:val="WW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7B345A42"/>
    <w:multiLevelType w:val="multilevel"/>
    <w:tmpl w:val="B5F4FFBA"/>
    <w:styleLink w:val="WWNum1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7FF94534"/>
    <w:multiLevelType w:val="hybridMultilevel"/>
    <w:tmpl w:val="5290E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2959302">
    <w:abstractNumId w:val="7"/>
  </w:num>
  <w:num w:numId="2" w16cid:durableId="1109932058">
    <w:abstractNumId w:val="3"/>
  </w:num>
  <w:num w:numId="3" w16cid:durableId="366223374">
    <w:abstractNumId w:val="6"/>
  </w:num>
  <w:num w:numId="4" w16cid:durableId="52243608">
    <w:abstractNumId w:val="0"/>
  </w:num>
  <w:num w:numId="5" w16cid:durableId="1135099326">
    <w:abstractNumId w:val="2"/>
  </w:num>
  <w:num w:numId="6" w16cid:durableId="41640373">
    <w:abstractNumId w:val="4"/>
  </w:num>
  <w:num w:numId="7" w16cid:durableId="645399862">
    <w:abstractNumId w:val="1"/>
  </w:num>
  <w:num w:numId="8" w16cid:durableId="443617179">
    <w:abstractNumId w:val="8"/>
  </w:num>
  <w:num w:numId="9" w16cid:durableId="6665716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0"/>
  <w:drawingGridVertic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3B"/>
    <w:rsid w:val="0000020F"/>
    <w:rsid w:val="00024639"/>
    <w:rsid w:val="000322D3"/>
    <w:rsid w:val="000324DE"/>
    <w:rsid w:val="000351C6"/>
    <w:rsid w:val="0003720C"/>
    <w:rsid w:val="000408D8"/>
    <w:rsid w:val="00044E08"/>
    <w:rsid w:val="00083A3E"/>
    <w:rsid w:val="0008503D"/>
    <w:rsid w:val="000913C9"/>
    <w:rsid w:val="00096CB5"/>
    <w:rsid w:val="000A1E0C"/>
    <w:rsid w:val="000B28CC"/>
    <w:rsid w:val="000B2C89"/>
    <w:rsid w:val="000C0629"/>
    <w:rsid w:val="000C0FE6"/>
    <w:rsid w:val="000D4F39"/>
    <w:rsid w:val="000D7B8C"/>
    <w:rsid w:val="001105E0"/>
    <w:rsid w:val="001129C7"/>
    <w:rsid w:val="00123E95"/>
    <w:rsid w:val="00126237"/>
    <w:rsid w:val="00132AA1"/>
    <w:rsid w:val="001452F1"/>
    <w:rsid w:val="0015355A"/>
    <w:rsid w:val="00155CEE"/>
    <w:rsid w:val="0016295A"/>
    <w:rsid w:val="00164F87"/>
    <w:rsid w:val="001703A4"/>
    <w:rsid w:val="001724C9"/>
    <w:rsid w:val="001936B2"/>
    <w:rsid w:val="00196019"/>
    <w:rsid w:val="001A0A9E"/>
    <w:rsid w:val="001A4C1D"/>
    <w:rsid w:val="001A4CC6"/>
    <w:rsid w:val="001D7FA0"/>
    <w:rsid w:val="001F0D3E"/>
    <w:rsid w:val="001F109B"/>
    <w:rsid w:val="001F1F09"/>
    <w:rsid w:val="00221F06"/>
    <w:rsid w:val="002228C2"/>
    <w:rsid w:val="00227D19"/>
    <w:rsid w:val="00231BC5"/>
    <w:rsid w:val="00240CAB"/>
    <w:rsid w:val="00250187"/>
    <w:rsid w:val="00251729"/>
    <w:rsid w:val="002579F3"/>
    <w:rsid w:val="00262C07"/>
    <w:rsid w:val="00266529"/>
    <w:rsid w:val="00284440"/>
    <w:rsid w:val="00285D9E"/>
    <w:rsid w:val="002B7877"/>
    <w:rsid w:val="002C141A"/>
    <w:rsid w:val="002D713E"/>
    <w:rsid w:val="002E09D8"/>
    <w:rsid w:val="002E0B3B"/>
    <w:rsid w:val="002E20A3"/>
    <w:rsid w:val="002E2759"/>
    <w:rsid w:val="002F0A07"/>
    <w:rsid w:val="002F53FE"/>
    <w:rsid w:val="002F6CC9"/>
    <w:rsid w:val="00312F5F"/>
    <w:rsid w:val="00317175"/>
    <w:rsid w:val="00317358"/>
    <w:rsid w:val="00322B19"/>
    <w:rsid w:val="003242BA"/>
    <w:rsid w:val="00324FA4"/>
    <w:rsid w:val="00336CBE"/>
    <w:rsid w:val="00336D01"/>
    <w:rsid w:val="0034126C"/>
    <w:rsid w:val="003622D6"/>
    <w:rsid w:val="00366AF9"/>
    <w:rsid w:val="00377CF9"/>
    <w:rsid w:val="003931E0"/>
    <w:rsid w:val="003C6965"/>
    <w:rsid w:val="003E3385"/>
    <w:rsid w:val="003E700A"/>
    <w:rsid w:val="00412412"/>
    <w:rsid w:val="004169E0"/>
    <w:rsid w:val="00422F3D"/>
    <w:rsid w:val="00451396"/>
    <w:rsid w:val="00470D42"/>
    <w:rsid w:val="00492CF4"/>
    <w:rsid w:val="004933CD"/>
    <w:rsid w:val="004969F7"/>
    <w:rsid w:val="004A02AA"/>
    <w:rsid w:val="004A254C"/>
    <w:rsid w:val="004A4304"/>
    <w:rsid w:val="004B078E"/>
    <w:rsid w:val="004B364F"/>
    <w:rsid w:val="004B5504"/>
    <w:rsid w:val="004B6B95"/>
    <w:rsid w:val="004C39F4"/>
    <w:rsid w:val="004C7B99"/>
    <w:rsid w:val="004D392B"/>
    <w:rsid w:val="00510F5D"/>
    <w:rsid w:val="00526685"/>
    <w:rsid w:val="00526F9D"/>
    <w:rsid w:val="00540698"/>
    <w:rsid w:val="0054592D"/>
    <w:rsid w:val="005579A3"/>
    <w:rsid w:val="005767CF"/>
    <w:rsid w:val="00580DAC"/>
    <w:rsid w:val="005901D2"/>
    <w:rsid w:val="0059304E"/>
    <w:rsid w:val="00597E63"/>
    <w:rsid w:val="005A4C93"/>
    <w:rsid w:val="005A6D70"/>
    <w:rsid w:val="005B1635"/>
    <w:rsid w:val="005B368C"/>
    <w:rsid w:val="005B7D3D"/>
    <w:rsid w:val="005C54CC"/>
    <w:rsid w:val="005C634A"/>
    <w:rsid w:val="005F06FD"/>
    <w:rsid w:val="005F3230"/>
    <w:rsid w:val="005F518B"/>
    <w:rsid w:val="00603736"/>
    <w:rsid w:val="00613C0F"/>
    <w:rsid w:val="00615F49"/>
    <w:rsid w:val="006226E3"/>
    <w:rsid w:val="0066204E"/>
    <w:rsid w:val="006644BE"/>
    <w:rsid w:val="00675C86"/>
    <w:rsid w:val="00676046"/>
    <w:rsid w:val="0068030A"/>
    <w:rsid w:val="006970BC"/>
    <w:rsid w:val="006A0F33"/>
    <w:rsid w:val="006A5FC2"/>
    <w:rsid w:val="006B1CB4"/>
    <w:rsid w:val="006B3038"/>
    <w:rsid w:val="006C66F5"/>
    <w:rsid w:val="006E492B"/>
    <w:rsid w:val="006E5045"/>
    <w:rsid w:val="006F014B"/>
    <w:rsid w:val="006F56CE"/>
    <w:rsid w:val="00706798"/>
    <w:rsid w:val="00717765"/>
    <w:rsid w:val="007237FC"/>
    <w:rsid w:val="0072390D"/>
    <w:rsid w:val="0073362F"/>
    <w:rsid w:val="0074640F"/>
    <w:rsid w:val="00757543"/>
    <w:rsid w:val="00762723"/>
    <w:rsid w:val="00766563"/>
    <w:rsid w:val="00766F53"/>
    <w:rsid w:val="007757BE"/>
    <w:rsid w:val="00775E7A"/>
    <w:rsid w:val="00777342"/>
    <w:rsid w:val="00780468"/>
    <w:rsid w:val="0078157E"/>
    <w:rsid w:val="007A0030"/>
    <w:rsid w:val="007B0D18"/>
    <w:rsid w:val="007C39A6"/>
    <w:rsid w:val="007C5A60"/>
    <w:rsid w:val="007D2E8E"/>
    <w:rsid w:val="007E2F4A"/>
    <w:rsid w:val="007F501D"/>
    <w:rsid w:val="0080277A"/>
    <w:rsid w:val="00802AAA"/>
    <w:rsid w:val="00805828"/>
    <w:rsid w:val="008137E6"/>
    <w:rsid w:val="0081638B"/>
    <w:rsid w:val="00816456"/>
    <w:rsid w:val="00817334"/>
    <w:rsid w:val="00821604"/>
    <w:rsid w:val="008221B7"/>
    <w:rsid w:val="0082272F"/>
    <w:rsid w:val="00827447"/>
    <w:rsid w:val="0083227A"/>
    <w:rsid w:val="008345C9"/>
    <w:rsid w:val="008507DB"/>
    <w:rsid w:val="00862BBD"/>
    <w:rsid w:val="00862E72"/>
    <w:rsid w:val="0086515B"/>
    <w:rsid w:val="00866AD6"/>
    <w:rsid w:val="00892EB6"/>
    <w:rsid w:val="008A6F60"/>
    <w:rsid w:val="008B0010"/>
    <w:rsid w:val="008B3564"/>
    <w:rsid w:val="008C33A6"/>
    <w:rsid w:val="008C5A4F"/>
    <w:rsid w:val="008D3D63"/>
    <w:rsid w:val="008E5DE0"/>
    <w:rsid w:val="008F67B8"/>
    <w:rsid w:val="00941A97"/>
    <w:rsid w:val="009626AD"/>
    <w:rsid w:val="00963C84"/>
    <w:rsid w:val="00984735"/>
    <w:rsid w:val="00995D85"/>
    <w:rsid w:val="009A2E61"/>
    <w:rsid w:val="009B5ED7"/>
    <w:rsid w:val="009B7F33"/>
    <w:rsid w:val="009D2667"/>
    <w:rsid w:val="009D2B1B"/>
    <w:rsid w:val="009E2E70"/>
    <w:rsid w:val="00A077C4"/>
    <w:rsid w:val="00A14BD2"/>
    <w:rsid w:val="00A471E2"/>
    <w:rsid w:val="00A6006B"/>
    <w:rsid w:val="00A60300"/>
    <w:rsid w:val="00A65B07"/>
    <w:rsid w:val="00A711C3"/>
    <w:rsid w:val="00A8266F"/>
    <w:rsid w:val="00A84B20"/>
    <w:rsid w:val="00A85EB0"/>
    <w:rsid w:val="00A96726"/>
    <w:rsid w:val="00A967E1"/>
    <w:rsid w:val="00AA4740"/>
    <w:rsid w:val="00AB12AF"/>
    <w:rsid w:val="00AB3D6B"/>
    <w:rsid w:val="00AB74BF"/>
    <w:rsid w:val="00AC446C"/>
    <w:rsid w:val="00AC57DC"/>
    <w:rsid w:val="00AD7C93"/>
    <w:rsid w:val="00AE3395"/>
    <w:rsid w:val="00AE3E13"/>
    <w:rsid w:val="00AF4DC3"/>
    <w:rsid w:val="00AF72FD"/>
    <w:rsid w:val="00B13FCD"/>
    <w:rsid w:val="00B207E6"/>
    <w:rsid w:val="00B21246"/>
    <w:rsid w:val="00B2276C"/>
    <w:rsid w:val="00B33702"/>
    <w:rsid w:val="00B35A60"/>
    <w:rsid w:val="00B47900"/>
    <w:rsid w:val="00B50C26"/>
    <w:rsid w:val="00B51FD3"/>
    <w:rsid w:val="00B53FE7"/>
    <w:rsid w:val="00B56326"/>
    <w:rsid w:val="00B8759B"/>
    <w:rsid w:val="00B921DA"/>
    <w:rsid w:val="00BA4A9A"/>
    <w:rsid w:val="00BB57E8"/>
    <w:rsid w:val="00BC67F5"/>
    <w:rsid w:val="00BE3760"/>
    <w:rsid w:val="00BE3CE6"/>
    <w:rsid w:val="00BE5DFE"/>
    <w:rsid w:val="00BF27F8"/>
    <w:rsid w:val="00C03A11"/>
    <w:rsid w:val="00C04342"/>
    <w:rsid w:val="00C1738C"/>
    <w:rsid w:val="00C2125D"/>
    <w:rsid w:val="00C21B0F"/>
    <w:rsid w:val="00C26CDD"/>
    <w:rsid w:val="00C44A3E"/>
    <w:rsid w:val="00C479B8"/>
    <w:rsid w:val="00C52088"/>
    <w:rsid w:val="00C632D9"/>
    <w:rsid w:val="00C82AC5"/>
    <w:rsid w:val="00C85190"/>
    <w:rsid w:val="00C862F6"/>
    <w:rsid w:val="00CC40B1"/>
    <w:rsid w:val="00CC5AA0"/>
    <w:rsid w:val="00CC77BE"/>
    <w:rsid w:val="00CD4133"/>
    <w:rsid w:val="00CD440E"/>
    <w:rsid w:val="00CE221D"/>
    <w:rsid w:val="00D11488"/>
    <w:rsid w:val="00D1360F"/>
    <w:rsid w:val="00D21CB4"/>
    <w:rsid w:val="00D32208"/>
    <w:rsid w:val="00D52E1D"/>
    <w:rsid w:val="00D6429E"/>
    <w:rsid w:val="00D66EB5"/>
    <w:rsid w:val="00D74F32"/>
    <w:rsid w:val="00D75095"/>
    <w:rsid w:val="00D802C2"/>
    <w:rsid w:val="00DC2914"/>
    <w:rsid w:val="00DD7C62"/>
    <w:rsid w:val="00DE016C"/>
    <w:rsid w:val="00DF1996"/>
    <w:rsid w:val="00E0105A"/>
    <w:rsid w:val="00E01B76"/>
    <w:rsid w:val="00E12E0C"/>
    <w:rsid w:val="00E16CAB"/>
    <w:rsid w:val="00E20A29"/>
    <w:rsid w:val="00E31C64"/>
    <w:rsid w:val="00E35D1C"/>
    <w:rsid w:val="00E406A7"/>
    <w:rsid w:val="00E4303F"/>
    <w:rsid w:val="00E45F19"/>
    <w:rsid w:val="00E51276"/>
    <w:rsid w:val="00E53842"/>
    <w:rsid w:val="00E60B7C"/>
    <w:rsid w:val="00E72940"/>
    <w:rsid w:val="00E81B82"/>
    <w:rsid w:val="00E837CC"/>
    <w:rsid w:val="00E90766"/>
    <w:rsid w:val="00EA7EFD"/>
    <w:rsid w:val="00EB1293"/>
    <w:rsid w:val="00EB1864"/>
    <w:rsid w:val="00EB534A"/>
    <w:rsid w:val="00ED7D78"/>
    <w:rsid w:val="00EE2CF3"/>
    <w:rsid w:val="00EF0132"/>
    <w:rsid w:val="00F00B46"/>
    <w:rsid w:val="00F0333C"/>
    <w:rsid w:val="00F05226"/>
    <w:rsid w:val="00F14CF3"/>
    <w:rsid w:val="00F271BC"/>
    <w:rsid w:val="00F328A8"/>
    <w:rsid w:val="00F34BB8"/>
    <w:rsid w:val="00F50181"/>
    <w:rsid w:val="00F518A0"/>
    <w:rsid w:val="00F52808"/>
    <w:rsid w:val="00F550FC"/>
    <w:rsid w:val="00F671A0"/>
    <w:rsid w:val="00F743B8"/>
    <w:rsid w:val="00F75A3B"/>
    <w:rsid w:val="00F80BB0"/>
    <w:rsid w:val="00F96F74"/>
    <w:rsid w:val="00FA307D"/>
    <w:rsid w:val="00FA528D"/>
    <w:rsid w:val="00FC2CF1"/>
    <w:rsid w:val="00FD1813"/>
    <w:rsid w:val="00FD4875"/>
    <w:rsid w:val="00FD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FBAD5"/>
  <w15:docId w15:val="{D3DE1AEA-BCDB-4B72-98A8-9E7714D6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3B"/>
    <w:rPr>
      <w:rFonts w:ascii="Symbol Medium" w:hAnsi="Symbol Medium"/>
      <w:sz w:val="24"/>
      <w:szCs w:val="20"/>
      <w:lang w:val="en-GB"/>
    </w:rPr>
  </w:style>
  <w:style w:type="paragraph" w:styleId="Heading1">
    <w:name w:val="heading 1"/>
    <w:basedOn w:val="Normal"/>
    <w:next w:val="Normal"/>
    <w:link w:val="Heading1Char"/>
    <w:uiPriority w:val="99"/>
    <w:qFormat/>
    <w:rsid w:val="002E0B3B"/>
    <w:pPr>
      <w:keepNext/>
      <w:ind w:left="360"/>
      <w:outlineLvl w:val="0"/>
    </w:pPr>
    <w:rPr>
      <w:b/>
      <w:bCs/>
    </w:rPr>
  </w:style>
  <w:style w:type="paragraph" w:styleId="Heading2">
    <w:name w:val="heading 2"/>
    <w:basedOn w:val="Normal"/>
    <w:next w:val="Normal"/>
    <w:link w:val="Heading2Char"/>
    <w:uiPriority w:val="99"/>
    <w:qFormat/>
    <w:rsid w:val="002E0B3B"/>
    <w:pPr>
      <w:keepNext/>
      <w:ind w:left="360"/>
      <w:outlineLvl w:val="1"/>
    </w:pPr>
    <w:rPr>
      <w:rFonts w:ascii="Symbol Book" w:hAnsi="Symbol Book"/>
      <w:sz w:val="28"/>
    </w:rPr>
  </w:style>
  <w:style w:type="paragraph" w:styleId="Heading3">
    <w:name w:val="heading 3"/>
    <w:basedOn w:val="Normal"/>
    <w:next w:val="Normal"/>
    <w:link w:val="Heading3Char"/>
    <w:uiPriority w:val="99"/>
    <w:qFormat/>
    <w:rsid w:val="007E2F4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F34BB8"/>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F34BB8"/>
    <w:pPr>
      <w:spacing w:before="240" w:after="60"/>
      <w:outlineLvl w:val="5"/>
    </w:pPr>
    <w:rPr>
      <w:rFonts w:ascii="Times New Roman" w:hAnsi="Times New Roman"/>
      <w:b/>
      <w:bCs/>
      <w:sz w:val="22"/>
      <w:szCs w:val="22"/>
    </w:rPr>
  </w:style>
  <w:style w:type="paragraph" w:styleId="Heading9">
    <w:name w:val="heading 9"/>
    <w:basedOn w:val="Normal"/>
    <w:next w:val="Normal"/>
    <w:link w:val="Heading9Char"/>
    <w:uiPriority w:val="99"/>
    <w:qFormat/>
    <w:rsid w:val="00F34BB8"/>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7E2F4A"/>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character" w:customStyle="1" w:styleId="Heading6Char">
    <w:name w:val="Heading 6 Char"/>
    <w:basedOn w:val="DefaultParagraphFont"/>
    <w:link w:val="Heading6"/>
    <w:uiPriority w:val="99"/>
    <w:semiHidden/>
    <w:locked/>
    <w:rPr>
      <w:rFonts w:ascii="Calibri" w:hAnsi="Calibri" w:cs="Times New Roman"/>
      <w:b/>
      <w:bCs/>
      <w:lang w:val="en-GB"/>
    </w:rPr>
  </w:style>
  <w:style w:type="character" w:customStyle="1" w:styleId="Heading9Char">
    <w:name w:val="Heading 9 Char"/>
    <w:basedOn w:val="DefaultParagraphFont"/>
    <w:link w:val="Heading9"/>
    <w:uiPriority w:val="99"/>
    <w:semiHidden/>
    <w:locked/>
    <w:rPr>
      <w:rFonts w:ascii="Cambria" w:hAnsi="Cambria" w:cs="Times New Roman"/>
      <w:lang w:val="en-GB"/>
    </w:rPr>
  </w:style>
  <w:style w:type="paragraph" w:styleId="BodyTextIndent">
    <w:name w:val="Body Text Indent"/>
    <w:basedOn w:val="Normal"/>
    <w:link w:val="BodyTextIndentChar"/>
    <w:uiPriority w:val="99"/>
    <w:rsid w:val="002E0B3B"/>
    <w:pPr>
      <w:ind w:left="1980"/>
    </w:pPr>
  </w:style>
  <w:style w:type="character" w:customStyle="1" w:styleId="BodyTextIndentChar">
    <w:name w:val="Body Text Indent Char"/>
    <w:basedOn w:val="DefaultParagraphFont"/>
    <w:link w:val="BodyTextIndent"/>
    <w:uiPriority w:val="99"/>
    <w:semiHidden/>
    <w:locked/>
    <w:rPr>
      <w:rFonts w:ascii="Symbol Medium" w:hAnsi="Symbol Medium" w:cs="Times New Roman"/>
      <w:sz w:val="20"/>
      <w:szCs w:val="20"/>
      <w:lang w:val="en-GB"/>
    </w:rPr>
  </w:style>
  <w:style w:type="paragraph" w:styleId="BodyTextIndent2">
    <w:name w:val="Body Text Indent 2"/>
    <w:basedOn w:val="Normal"/>
    <w:link w:val="BodyTextIndent2Char"/>
    <w:uiPriority w:val="99"/>
    <w:rsid w:val="002E0B3B"/>
    <w:pPr>
      <w:ind w:left="2160"/>
    </w:pPr>
  </w:style>
  <w:style w:type="character" w:customStyle="1" w:styleId="BodyTextIndent2Char">
    <w:name w:val="Body Text Indent 2 Char"/>
    <w:basedOn w:val="DefaultParagraphFont"/>
    <w:link w:val="BodyTextIndent2"/>
    <w:uiPriority w:val="99"/>
    <w:semiHidden/>
    <w:locked/>
    <w:rPr>
      <w:rFonts w:ascii="Symbol Medium" w:hAnsi="Symbol Medium" w:cs="Times New Roman"/>
      <w:sz w:val="20"/>
      <w:szCs w:val="20"/>
      <w:lang w:val="en-GB"/>
    </w:rPr>
  </w:style>
  <w:style w:type="paragraph" w:styleId="BodyTextIndent3">
    <w:name w:val="Body Text Indent 3"/>
    <w:basedOn w:val="Normal"/>
    <w:link w:val="BodyTextIndent3Char"/>
    <w:uiPriority w:val="99"/>
    <w:rsid w:val="002E0B3B"/>
    <w:pPr>
      <w:ind w:left="690"/>
    </w:pPr>
  </w:style>
  <w:style w:type="character" w:customStyle="1" w:styleId="BodyTextIndent3Char">
    <w:name w:val="Body Text Indent 3 Char"/>
    <w:basedOn w:val="DefaultParagraphFont"/>
    <w:link w:val="BodyTextIndent3"/>
    <w:uiPriority w:val="99"/>
    <w:semiHidden/>
    <w:locked/>
    <w:rPr>
      <w:rFonts w:ascii="Symbol Medium" w:hAnsi="Symbol Medium" w:cs="Times New Roman"/>
      <w:sz w:val="16"/>
      <w:szCs w:val="16"/>
      <w:lang w:val="en-GB"/>
    </w:rPr>
  </w:style>
  <w:style w:type="paragraph" w:styleId="BalloonText">
    <w:name w:val="Balloon Text"/>
    <w:basedOn w:val="Normal"/>
    <w:link w:val="BalloonTextChar"/>
    <w:uiPriority w:val="99"/>
    <w:semiHidden/>
    <w:rsid w:val="00CC77B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table" w:styleId="TableGrid">
    <w:name w:val="Table Grid"/>
    <w:basedOn w:val="TableNormal"/>
    <w:uiPriority w:val="99"/>
    <w:rsid w:val="00F34B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02AA"/>
    <w:pPr>
      <w:tabs>
        <w:tab w:val="center" w:pos="4153"/>
        <w:tab w:val="right" w:pos="8306"/>
      </w:tabs>
    </w:pPr>
  </w:style>
  <w:style w:type="character" w:customStyle="1" w:styleId="HeaderChar">
    <w:name w:val="Header Char"/>
    <w:basedOn w:val="DefaultParagraphFont"/>
    <w:link w:val="Header"/>
    <w:uiPriority w:val="99"/>
    <w:locked/>
    <w:rsid w:val="007E2F4A"/>
    <w:rPr>
      <w:rFonts w:ascii="Symbol Medium" w:hAnsi="Symbol Medium" w:cs="Times New Roman"/>
      <w:sz w:val="24"/>
      <w:lang w:val="en-GB"/>
    </w:rPr>
  </w:style>
  <w:style w:type="paragraph" w:styleId="ListParagraph">
    <w:name w:val="List Paragraph"/>
    <w:basedOn w:val="Normal"/>
    <w:uiPriority w:val="34"/>
    <w:qFormat/>
    <w:rsid w:val="007E2F4A"/>
    <w:pPr>
      <w:overflowPunct w:val="0"/>
      <w:autoSpaceDE w:val="0"/>
      <w:autoSpaceDN w:val="0"/>
      <w:adjustRightInd w:val="0"/>
      <w:ind w:left="720"/>
      <w:textAlignment w:val="baseline"/>
    </w:pPr>
    <w:rPr>
      <w:rFonts w:ascii="Arial" w:hAnsi="Arial"/>
      <w:lang w:eastAsia="en-GB"/>
    </w:rPr>
  </w:style>
  <w:style w:type="character" w:styleId="CommentReference">
    <w:name w:val="annotation reference"/>
    <w:basedOn w:val="DefaultParagraphFont"/>
    <w:uiPriority w:val="99"/>
    <w:semiHidden/>
    <w:rsid w:val="001F0D3E"/>
    <w:rPr>
      <w:rFonts w:cs="Times New Roman"/>
      <w:sz w:val="16"/>
      <w:szCs w:val="16"/>
    </w:rPr>
  </w:style>
  <w:style w:type="paragraph" w:styleId="CommentText">
    <w:name w:val="annotation text"/>
    <w:basedOn w:val="Normal"/>
    <w:link w:val="CommentTextChar"/>
    <w:uiPriority w:val="99"/>
    <w:semiHidden/>
    <w:rsid w:val="001F0D3E"/>
    <w:rPr>
      <w:sz w:val="20"/>
    </w:rPr>
  </w:style>
  <w:style w:type="character" w:customStyle="1" w:styleId="CommentTextChar">
    <w:name w:val="Comment Text Char"/>
    <w:basedOn w:val="DefaultParagraphFont"/>
    <w:link w:val="CommentText"/>
    <w:uiPriority w:val="99"/>
    <w:semiHidden/>
    <w:locked/>
    <w:rsid w:val="001F0D3E"/>
    <w:rPr>
      <w:rFonts w:ascii="Symbol Medium" w:hAnsi="Symbol Medium" w:cs="Times New Roman"/>
      <w:lang w:val="en-GB"/>
    </w:rPr>
  </w:style>
  <w:style w:type="paragraph" w:styleId="CommentSubject">
    <w:name w:val="annotation subject"/>
    <w:basedOn w:val="CommentText"/>
    <w:next w:val="CommentText"/>
    <w:link w:val="CommentSubjectChar"/>
    <w:uiPriority w:val="99"/>
    <w:semiHidden/>
    <w:rsid w:val="001F0D3E"/>
    <w:rPr>
      <w:b/>
      <w:bCs/>
    </w:rPr>
  </w:style>
  <w:style w:type="character" w:customStyle="1" w:styleId="CommentSubjectChar">
    <w:name w:val="Comment Subject Char"/>
    <w:basedOn w:val="CommentTextChar"/>
    <w:link w:val="CommentSubject"/>
    <w:uiPriority w:val="99"/>
    <w:semiHidden/>
    <w:locked/>
    <w:rsid w:val="001F0D3E"/>
    <w:rPr>
      <w:rFonts w:ascii="Symbol Medium" w:hAnsi="Symbol Medium" w:cs="Times New Roman"/>
      <w:b/>
      <w:bCs/>
      <w:lang w:val="en-GB"/>
    </w:rPr>
  </w:style>
  <w:style w:type="paragraph" w:customStyle="1" w:styleId="Standard">
    <w:name w:val="Standard"/>
    <w:rsid w:val="004B364F"/>
    <w:pPr>
      <w:suppressAutoHyphens/>
      <w:autoSpaceDN w:val="0"/>
      <w:textAlignment w:val="baseline"/>
    </w:pPr>
    <w:rPr>
      <w:rFonts w:ascii="Symbol Medium" w:hAnsi="Symbol Medium"/>
      <w:kern w:val="3"/>
      <w:sz w:val="24"/>
      <w:szCs w:val="20"/>
      <w:lang w:val="en-GB"/>
    </w:rPr>
  </w:style>
  <w:style w:type="numbering" w:customStyle="1" w:styleId="WWNum10">
    <w:name w:val="WWNum10"/>
    <w:basedOn w:val="NoList"/>
    <w:rsid w:val="004B364F"/>
    <w:pPr>
      <w:numPr>
        <w:numId w:val="1"/>
      </w:numPr>
    </w:pPr>
  </w:style>
  <w:style w:type="numbering" w:customStyle="1" w:styleId="WWNum11">
    <w:name w:val="WWNum11"/>
    <w:basedOn w:val="NoList"/>
    <w:rsid w:val="004B364F"/>
    <w:pPr>
      <w:numPr>
        <w:numId w:val="2"/>
      </w:numPr>
    </w:pPr>
  </w:style>
  <w:style w:type="numbering" w:customStyle="1" w:styleId="WWNum12">
    <w:name w:val="WWNum12"/>
    <w:basedOn w:val="NoList"/>
    <w:rsid w:val="004B364F"/>
    <w:pPr>
      <w:numPr>
        <w:numId w:val="3"/>
      </w:numPr>
    </w:pPr>
  </w:style>
  <w:style w:type="paragraph" w:styleId="NoSpacing">
    <w:name w:val="No Spacing"/>
    <w:qFormat/>
    <w:rsid w:val="00526685"/>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th_cadiot\Local%20Settings\Temporary%20Internet%20Files\Content.MSO\785355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5" ma:contentTypeDescription="Create a new document." ma:contentTypeScope="" ma:versionID="cb6a285ea81bdb542197320d0835885f">
  <xsd:schema xmlns:xsd="http://www.w3.org/2001/XMLSchema" xmlns:xs="http://www.w3.org/2001/XMLSchema" xmlns:p="http://schemas.microsoft.com/office/2006/metadata/properties" xmlns:ns2="c807b666-ad32-4573-a08d-3926a9fe0ca4" xmlns:ns3="bfd4455e-1809-44e2-821c-8fad91fb39a9" targetNamespace="http://schemas.microsoft.com/office/2006/metadata/properties" ma:root="true" ma:fieldsID="21c0dda84e7c5120ccf0d77428b7cab1" ns2:_="" ns3:_="">
    <xsd:import namespace="c807b666-ad32-4573-a08d-3926a9fe0ca4"/>
    <xsd:import namespace="bfd4455e-1809-44e2-821c-8fad91fb3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b01b91-0398-42b3-9b4e-cca1f924aa98}"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3DB02-2E8B-4082-969B-B94F90510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b666-ad32-4573-a08d-3926a9fe0ca4"/>
    <ds:schemaRef ds:uri="bfd4455e-1809-44e2-821c-8fad91fb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EC814-518F-45D8-AF58-43738C254BB4}">
  <ds:schemaRefs>
    <ds:schemaRef ds:uri="bfd4455e-1809-44e2-821c-8fad91fb39a9"/>
    <ds:schemaRef ds:uri="http://schemas.microsoft.com/office/infopath/2007/PartnerControls"/>
    <ds:schemaRef ds:uri="http://purl.org/dc/elements/1.1/"/>
    <ds:schemaRef ds:uri="http://schemas.microsoft.com/office/2006/metadata/properties"/>
    <ds:schemaRef ds:uri="c807b666-ad32-4573-a08d-3926a9fe0ca4"/>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885B1F9-5608-43A2-AE75-5E273FDEC8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7853552A</Template>
  <TotalTime>49</TotalTime>
  <Pages>3</Pages>
  <Words>815</Words>
  <Characters>4400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Corn Exchange</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joanne_windsor</dc:creator>
  <cp:lastModifiedBy>Amy Brown</cp:lastModifiedBy>
  <cp:revision>2</cp:revision>
  <cp:lastPrinted>2011-03-31T12:06:00Z</cp:lastPrinted>
  <dcterms:created xsi:type="dcterms:W3CDTF">2025-09-04T11:55:00Z</dcterms:created>
  <dcterms:modified xsi:type="dcterms:W3CDTF">2025-09-04T11:55:00Z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12600</vt:r8>
  </property>
  <property fmtid="{D5CDD505-2E9C-101B-9397-08002B2CF9AE}" pid="4" name="MediaServiceImageTags">
    <vt:lpwstr/>
  </property>
</Properties>
</file>