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3097B" w14:textId="6A807C12" w:rsidR="00861DA6" w:rsidRPr="00DB6E54" w:rsidRDefault="00641448" w:rsidP="00B01FB5">
      <w:pPr>
        <w:ind w:right="-51"/>
        <w:rPr>
          <w:rFonts w:ascii="DiN" w:hAnsi="DiN"/>
        </w:rPr>
      </w:pPr>
      <w:r w:rsidRPr="00DB6E54">
        <w:rPr>
          <w:rFonts w:ascii="DiN" w:hAnsi="DiN"/>
          <w:noProof/>
          <w:lang w:eastAsia="en-GB"/>
        </w:rPr>
        <w:drawing>
          <wp:anchor distT="0" distB="0" distL="114300" distR="114300" simplePos="0" relativeHeight="251657216" behindDoc="1" locked="0" layoutInCell="1" allowOverlap="1" wp14:anchorId="17EB9322" wp14:editId="3FB6C8E4">
            <wp:simplePos x="0" y="0"/>
            <wp:positionH relativeFrom="column">
              <wp:posOffset>-281940</wp:posOffset>
            </wp:positionH>
            <wp:positionV relativeFrom="paragraph">
              <wp:posOffset>-116205</wp:posOffset>
            </wp:positionV>
            <wp:extent cx="1461437" cy="1775042"/>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_3lineStac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1437" cy="1775042"/>
                    </a:xfrm>
                    <a:prstGeom prst="rect">
                      <a:avLst/>
                    </a:prstGeom>
                  </pic:spPr>
                </pic:pic>
              </a:graphicData>
            </a:graphic>
          </wp:anchor>
        </w:drawing>
      </w:r>
    </w:p>
    <w:p w14:paraId="6FBFB349" w14:textId="4FDCF3C4" w:rsidR="00861DA6" w:rsidRPr="00DB6E54" w:rsidRDefault="00861DA6" w:rsidP="00B01FB5">
      <w:pPr>
        <w:ind w:right="-51"/>
        <w:rPr>
          <w:rFonts w:ascii="DiN" w:hAnsi="DiN"/>
        </w:rPr>
      </w:pPr>
    </w:p>
    <w:p w14:paraId="4154C09A" w14:textId="77777777" w:rsidR="00641448" w:rsidRDefault="00641448" w:rsidP="00964D6F">
      <w:pPr>
        <w:spacing w:after="0" w:line="240" w:lineRule="auto"/>
        <w:rPr>
          <w:rFonts w:ascii="DiN" w:hAnsi="DiN" w:cs="Arial"/>
          <w:b/>
          <w:color w:val="00000A"/>
          <w:szCs w:val="24"/>
          <w:lang w:eastAsia="zh-CN"/>
        </w:rPr>
      </w:pPr>
    </w:p>
    <w:p w14:paraId="342CCDB0" w14:textId="77777777" w:rsidR="00964D6F" w:rsidRDefault="00964D6F" w:rsidP="00641448">
      <w:pPr>
        <w:spacing w:line="360" w:lineRule="auto"/>
        <w:rPr>
          <w:rFonts w:ascii="DiN" w:hAnsi="DiN" w:cs="Arial"/>
          <w:b/>
          <w:color w:val="00000A"/>
          <w:szCs w:val="24"/>
          <w:lang w:eastAsia="zh-CN"/>
        </w:rPr>
      </w:pPr>
    </w:p>
    <w:p w14:paraId="284DDE3F" w14:textId="6E2C4A57" w:rsidR="00861DA6" w:rsidRPr="00DB6E54" w:rsidRDefault="00765E52" w:rsidP="00641448">
      <w:pPr>
        <w:spacing w:line="360" w:lineRule="auto"/>
        <w:rPr>
          <w:rFonts w:ascii="DiN" w:hAnsi="DiN"/>
        </w:rPr>
      </w:pPr>
      <w:r>
        <w:rPr>
          <w:rFonts w:ascii="DiN" w:hAnsi="DiN" w:cs="Arial"/>
          <w:b/>
          <w:color w:val="00000A"/>
          <w:szCs w:val="24"/>
          <w:lang w:eastAsia="zh-CN"/>
        </w:rPr>
        <w:t xml:space="preserve">VOLUNTEER </w:t>
      </w:r>
      <w:r w:rsidR="009143C9">
        <w:rPr>
          <w:rFonts w:ascii="DiN" w:hAnsi="DiN" w:cs="Arial"/>
          <w:b/>
          <w:color w:val="00000A"/>
          <w:szCs w:val="24"/>
          <w:lang w:eastAsia="zh-CN"/>
        </w:rPr>
        <w:t xml:space="preserve">ROLE </w:t>
      </w:r>
      <w:r w:rsidR="004366B0" w:rsidRPr="00DB6E54">
        <w:rPr>
          <w:rFonts w:ascii="DiN" w:hAnsi="DiN" w:cs="Arial"/>
          <w:b/>
          <w:color w:val="00000A"/>
          <w:szCs w:val="24"/>
          <w:lang w:eastAsia="zh-CN"/>
        </w:rPr>
        <w:t>DESCRIPTION</w:t>
      </w:r>
    </w:p>
    <w:p w14:paraId="4E53F1ED" w14:textId="09F5E8B4" w:rsidR="00861DA6" w:rsidRPr="00DB6E54" w:rsidRDefault="004366B0" w:rsidP="00B1520F">
      <w:pPr>
        <w:rPr>
          <w:rFonts w:ascii="DiN" w:hAnsi="DiN"/>
        </w:rPr>
      </w:pPr>
      <w:r w:rsidRPr="00DB6E54">
        <w:rPr>
          <w:rFonts w:ascii="DiN" w:hAnsi="DiN" w:cs="Arial"/>
          <w:b/>
          <w:color w:val="00000A"/>
          <w:szCs w:val="24"/>
          <w:lang w:eastAsia="zh-CN"/>
        </w:rPr>
        <w:t>Position:</w:t>
      </w:r>
      <w:r w:rsidRPr="00DB6E54">
        <w:rPr>
          <w:rFonts w:ascii="DiN" w:hAnsi="DiN" w:cs="Arial"/>
          <w:b/>
          <w:color w:val="00000A"/>
          <w:szCs w:val="24"/>
          <w:lang w:eastAsia="zh-CN"/>
        </w:rPr>
        <w:tab/>
      </w:r>
      <w:r w:rsidRPr="00DB6E54">
        <w:rPr>
          <w:rFonts w:ascii="DiN" w:hAnsi="DiN" w:cs="Arial"/>
          <w:b/>
          <w:color w:val="00000A"/>
          <w:szCs w:val="24"/>
          <w:lang w:eastAsia="zh-CN"/>
        </w:rPr>
        <w:tab/>
      </w:r>
      <w:r w:rsidRPr="00DB6E54">
        <w:rPr>
          <w:rFonts w:ascii="DiN" w:hAnsi="DiN" w:cs="Arial"/>
          <w:b/>
          <w:color w:val="00000A"/>
          <w:szCs w:val="24"/>
          <w:lang w:eastAsia="zh-CN"/>
        </w:rPr>
        <w:tab/>
      </w:r>
      <w:r w:rsidR="00E2772C">
        <w:rPr>
          <w:rFonts w:ascii="DiN" w:hAnsi="DiN" w:cs="Arial"/>
          <w:b/>
          <w:color w:val="00000A"/>
          <w:szCs w:val="24"/>
          <w:lang w:eastAsia="zh-CN"/>
        </w:rPr>
        <w:t>Singing for Recovery Assistant</w:t>
      </w:r>
      <w:r w:rsidR="00242C9F">
        <w:rPr>
          <w:rFonts w:ascii="DiN" w:hAnsi="DiN" w:cs="Arial"/>
          <w:b/>
          <w:color w:val="00000A"/>
          <w:szCs w:val="24"/>
          <w:lang w:eastAsia="zh-CN"/>
        </w:rPr>
        <w:t xml:space="preserve"> </w:t>
      </w:r>
    </w:p>
    <w:p w14:paraId="0574DF2D" w14:textId="575EE01C" w:rsidR="00861DA6" w:rsidRDefault="00765E52" w:rsidP="00B1520F">
      <w:pPr>
        <w:rPr>
          <w:rFonts w:ascii="DiN" w:hAnsi="DiN" w:cs="Arial"/>
          <w:b/>
          <w:color w:val="00000A"/>
          <w:szCs w:val="24"/>
          <w:lang w:eastAsia="zh-CN"/>
        </w:rPr>
      </w:pPr>
      <w:r>
        <w:rPr>
          <w:rFonts w:ascii="DiN" w:hAnsi="DiN" w:cs="Arial"/>
          <w:b/>
          <w:color w:val="00000A"/>
          <w:szCs w:val="24"/>
          <w:lang w:eastAsia="zh-CN"/>
        </w:rPr>
        <w:t>Department</w:t>
      </w:r>
      <w:r w:rsidR="004366B0" w:rsidRPr="00DB6E54">
        <w:rPr>
          <w:rFonts w:ascii="DiN" w:hAnsi="DiN" w:cs="Arial"/>
          <w:b/>
          <w:color w:val="00000A"/>
          <w:szCs w:val="24"/>
          <w:lang w:eastAsia="zh-CN"/>
        </w:rPr>
        <w:t>:</w:t>
      </w:r>
      <w:r w:rsidR="004366B0" w:rsidRPr="00DB6E54">
        <w:rPr>
          <w:rFonts w:ascii="DiN" w:hAnsi="DiN" w:cs="Arial"/>
          <w:b/>
          <w:color w:val="00000A"/>
          <w:szCs w:val="24"/>
          <w:lang w:eastAsia="zh-CN"/>
        </w:rPr>
        <w:tab/>
      </w:r>
      <w:r w:rsidR="004366B0" w:rsidRPr="00DB6E54">
        <w:rPr>
          <w:rFonts w:ascii="DiN" w:hAnsi="DiN" w:cs="Arial"/>
          <w:b/>
          <w:color w:val="00000A"/>
          <w:szCs w:val="24"/>
          <w:lang w:eastAsia="zh-CN"/>
        </w:rPr>
        <w:tab/>
      </w:r>
      <w:r w:rsidR="004366B0" w:rsidRPr="00DB6E54">
        <w:rPr>
          <w:rFonts w:ascii="DiN" w:hAnsi="DiN" w:cs="Arial"/>
          <w:b/>
          <w:color w:val="00000A"/>
          <w:szCs w:val="24"/>
          <w:lang w:eastAsia="zh-CN"/>
        </w:rPr>
        <w:tab/>
      </w:r>
      <w:r>
        <w:rPr>
          <w:rFonts w:ascii="DiN" w:hAnsi="DiN" w:cs="Arial"/>
          <w:b/>
          <w:color w:val="00000A"/>
          <w:szCs w:val="24"/>
          <w:lang w:eastAsia="zh-CN"/>
        </w:rPr>
        <w:t>Learning and Participation</w:t>
      </w:r>
    </w:p>
    <w:p w14:paraId="6A0EEF8D" w14:textId="18F9676B" w:rsidR="00641448" w:rsidRDefault="00641448" w:rsidP="00641448">
      <w:pPr>
        <w:spacing w:after="0"/>
        <w:rPr>
          <w:rFonts w:ascii="DiN" w:hAnsi="DiN" w:cs="Arial"/>
          <w:b/>
          <w:bCs/>
          <w:szCs w:val="24"/>
        </w:rPr>
      </w:pPr>
      <w:r>
        <w:rPr>
          <w:rFonts w:ascii="DiN" w:hAnsi="DiN" w:cs="Arial"/>
          <w:b/>
          <w:bCs/>
          <w:szCs w:val="24"/>
        </w:rPr>
        <w:t>Location:</w:t>
      </w:r>
      <w:r>
        <w:rPr>
          <w:rFonts w:ascii="DiN" w:hAnsi="DiN" w:cs="Arial"/>
          <w:b/>
          <w:bCs/>
          <w:szCs w:val="24"/>
        </w:rPr>
        <w:tab/>
      </w:r>
      <w:r>
        <w:rPr>
          <w:rFonts w:ascii="DiN" w:hAnsi="DiN" w:cs="Arial"/>
          <w:b/>
          <w:bCs/>
          <w:szCs w:val="24"/>
        </w:rPr>
        <w:tab/>
      </w:r>
      <w:r>
        <w:rPr>
          <w:rFonts w:ascii="DiN" w:hAnsi="DiN" w:cs="Arial"/>
          <w:b/>
          <w:bCs/>
          <w:szCs w:val="24"/>
        </w:rPr>
        <w:tab/>
        <w:t>The Learning Centre</w:t>
      </w:r>
    </w:p>
    <w:p w14:paraId="5E4B6BCE" w14:textId="77777777" w:rsidR="00641448" w:rsidRPr="00641448" w:rsidRDefault="00641448" w:rsidP="00641448">
      <w:pPr>
        <w:pStyle w:val="Spaced"/>
        <w:spacing w:line="240" w:lineRule="auto"/>
        <w:rPr>
          <w:rFonts w:ascii="DIN-Light" w:hAnsi="DIN-Light"/>
        </w:rPr>
      </w:pPr>
      <w:r>
        <w:rPr>
          <w:rFonts w:ascii="DiN" w:hAnsi="DiN"/>
          <w:b/>
          <w:bCs/>
        </w:rPr>
        <w:tab/>
      </w:r>
      <w:r>
        <w:rPr>
          <w:rFonts w:ascii="DiN" w:hAnsi="DiN"/>
          <w:b/>
          <w:bCs/>
        </w:rPr>
        <w:tab/>
      </w:r>
      <w:r>
        <w:rPr>
          <w:rFonts w:ascii="DiN" w:hAnsi="DiN"/>
          <w:b/>
          <w:bCs/>
        </w:rPr>
        <w:tab/>
      </w:r>
      <w:r>
        <w:rPr>
          <w:rFonts w:ascii="DiN" w:hAnsi="DiN"/>
          <w:b/>
          <w:bCs/>
        </w:rPr>
        <w:tab/>
      </w:r>
      <w:r w:rsidRPr="00641448">
        <w:rPr>
          <w:rFonts w:ascii="DIN-Light" w:hAnsi="DIN-Light"/>
        </w:rPr>
        <w:t>Good Vibes Music Academy</w:t>
      </w:r>
    </w:p>
    <w:p w14:paraId="0E73AD42" w14:textId="77777777" w:rsidR="00641448" w:rsidRPr="00641448" w:rsidRDefault="00641448" w:rsidP="00641448">
      <w:pPr>
        <w:pStyle w:val="Spaced"/>
        <w:spacing w:line="240" w:lineRule="auto"/>
        <w:ind w:left="2160" w:firstLine="720"/>
        <w:rPr>
          <w:rFonts w:ascii="DIN-Light" w:hAnsi="DIN-Light"/>
        </w:rPr>
      </w:pPr>
      <w:r w:rsidRPr="00641448">
        <w:rPr>
          <w:rFonts w:ascii="DIN-Light" w:hAnsi="DIN-Light"/>
        </w:rPr>
        <w:t>Winchcombe House</w:t>
      </w:r>
    </w:p>
    <w:p w14:paraId="06CA7447" w14:textId="77777777" w:rsidR="00641448" w:rsidRPr="00641448" w:rsidRDefault="00641448" w:rsidP="00641448">
      <w:pPr>
        <w:pStyle w:val="Spaced"/>
        <w:spacing w:line="240" w:lineRule="auto"/>
        <w:ind w:left="2160" w:firstLine="720"/>
        <w:rPr>
          <w:rFonts w:ascii="DIN-Light" w:hAnsi="DIN-Light"/>
        </w:rPr>
      </w:pPr>
      <w:r w:rsidRPr="00641448">
        <w:rPr>
          <w:rFonts w:ascii="DIN-Light" w:hAnsi="DIN-Light"/>
        </w:rPr>
        <w:t>123-126 Bartholomew Street</w:t>
      </w:r>
    </w:p>
    <w:p w14:paraId="1FDB7D38" w14:textId="77777777" w:rsidR="00641448" w:rsidRPr="00641448" w:rsidRDefault="00641448" w:rsidP="00641448">
      <w:pPr>
        <w:pStyle w:val="Spaced"/>
        <w:spacing w:line="240" w:lineRule="auto"/>
        <w:ind w:left="2160" w:firstLine="720"/>
        <w:rPr>
          <w:rFonts w:ascii="DIN-Light" w:hAnsi="DIN-Light"/>
        </w:rPr>
      </w:pPr>
      <w:r w:rsidRPr="00641448">
        <w:rPr>
          <w:rFonts w:ascii="DIN-Light" w:hAnsi="DIN-Light"/>
        </w:rPr>
        <w:t>Newbury</w:t>
      </w:r>
    </w:p>
    <w:p w14:paraId="425F9460" w14:textId="77777777" w:rsidR="00641448" w:rsidRPr="00641448" w:rsidRDefault="00641448" w:rsidP="00641448">
      <w:pPr>
        <w:pStyle w:val="Spaced"/>
        <w:spacing w:after="240" w:line="240" w:lineRule="auto"/>
        <w:ind w:left="2160" w:firstLine="720"/>
        <w:rPr>
          <w:rFonts w:ascii="DIN-Light" w:hAnsi="DIN-Light"/>
        </w:rPr>
      </w:pPr>
      <w:r w:rsidRPr="00641448">
        <w:rPr>
          <w:rFonts w:ascii="DIN-Light" w:hAnsi="DIN-Light"/>
        </w:rPr>
        <w:t>RG14 5BN</w:t>
      </w:r>
    </w:p>
    <w:p w14:paraId="6FA27F29" w14:textId="663CB551" w:rsidR="00861DA6" w:rsidRDefault="00765E52" w:rsidP="00641448">
      <w:pPr>
        <w:spacing w:after="0"/>
        <w:rPr>
          <w:rFonts w:ascii="DiN" w:hAnsi="DiN" w:cs="Arial"/>
          <w:b/>
          <w:bCs/>
          <w:szCs w:val="24"/>
        </w:rPr>
      </w:pPr>
      <w:r>
        <w:rPr>
          <w:rFonts w:ascii="DiN" w:hAnsi="DiN" w:cs="Arial"/>
          <w:b/>
          <w:bCs/>
          <w:szCs w:val="24"/>
        </w:rPr>
        <w:t>Time C</w:t>
      </w:r>
      <w:r>
        <w:rPr>
          <w:rFonts w:ascii="DiN" w:hAnsi="DiN" w:cs="Arial" w:hint="eastAsia"/>
          <w:b/>
          <w:bCs/>
          <w:szCs w:val="24"/>
        </w:rPr>
        <w:t>ommitment</w:t>
      </w:r>
      <w:r>
        <w:rPr>
          <w:rFonts w:ascii="DiN" w:hAnsi="DiN" w:cs="Arial"/>
          <w:b/>
          <w:bCs/>
          <w:szCs w:val="24"/>
        </w:rPr>
        <w:t xml:space="preserve">: </w:t>
      </w:r>
      <w:r w:rsidR="004366B0" w:rsidRPr="00DB6E54">
        <w:rPr>
          <w:rFonts w:ascii="DiN" w:hAnsi="DiN" w:cs="Arial"/>
          <w:b/>
          <w:bCs/>
          <w:szCs w:val="24"/>
        </w:rPr>
        <w:tab/>
      </w:r>
      <w:r>
        <w:rPr>
          <w:rFonts w:ascii="DiN" w:hAnsi="DiN" w:cs="Arial"/>
          <w:b/>
          <w:bCs/>
          <w:szCs w:val="24"/>
        </w:rPr>
        <w:t>2 hours per week – Fridays 9:30am – 11:30am</w:t>
      </w:r>
    </w:p>
    <w:p w14:paraId="020F2999" w14:textId="60220E93" w:rsidR="00641448" w:rsidRPr="00641448" w:rsidRDefault="00641448" w:rsidP="00641448">
      <w:pPr>
        <w:spacing w:after="0"/>
        <w:rPr>
          <w:rFonts w:ascii="DIN-Regular" w:hAnsi="DIN-Regular" w:cs="Arial"/>
          <w:b/>
          <w:bCs/>
          <w:szCs w:val="32"/>
          <w:lang w:val="en-US"/>
        </w:rPr>
      </w:pPr>
      <w:r>
        <w:rPr>
          <w:rFonts w:ascii="DiN" w:hAnsi="DiN" w:cs="Arial"/>
          <w:b/>
          <w:bCs/>
          <w:szCs w:val="24"/>
        </w:rPr>
        <w:tab/>
      </w:r>
      <w:r>
        <w:rPr>
          <w:rFonts w:ascii="DiN" w:hAnsi="DiN" w:cs="Arial"/>
          <w:b/>
          <w:bCs/>
          <w:szCs w:val="24"/>
        </w:rPr>
        <w:tab/>
      </w:r>
      <w:r>
        <w:rPr>
          <w:rFonts w:ascii="DiN" w:hAnsi="DiN" w:cs="Arial"/>
          <w:b/>
          <w:bCs/>
          <w:szCs w:val="24"/>
        </w:rPr>
        <w:tab/>
      </w:r>
      <w:r>
        <w:rPr>
          <w:rFonts w:ascii="DiN" w:hAnsi="DiN" w:cs="Arial"/>
          <w:b/>
          <w:bCs/>
          <w:szCs w:val="24"/>
        </w:rPr>
        <w:tab/>
      </w:r>
      <w:r w:rsidRPr="00641448">
        <w:rPr>
          <w:rFonts w:ascii="DIN-Regular" w:hAnsi="DIN-Regular" w:cs="Arial"/>
          <w:b/>
          <w:bCs/>
          <w:szCs w:val="32"/>
          <w:lang w:val="en-US"/>
        </w:rPr>
        <w:t xml:space="preserve">Autumn 2024 term dates: </w:t>
      </w:r>
    </w:p>
    <w:p w14:paraId="1ABB8CCE" w14:textId="5B2A9832" w:rsidR="00641448" w:rsidRPr="00641448" w:rsidRDefault="00641448" w:rsidP="00641448">
      <w:pPr>
        <w:tabs>
          <w:tab w:val="clear" w:pos="720"/>
        </w:tabs>
        <w:suppressAutoHyphens w:val="0"/>
        <w:spacing w:after="0" w:line="240" w:lineRule="auto"/>
        <w:ind w:left="2160" w:firstLine="720"/>
        <w:rPr>
          <w:rFonts w:ascii="DIN-Light" w:hAnsi="DIN-Light" w:cs="Arial"/>
          <w:szCs w:val="32"/>
          <w:lang w:val="en-US"/>
        </w:rPr>
      </w:pPr>
      <w:r w:rsidRPr="00641448">
        <w:rPr>
          <w:rFonts w:ascii="DIN-Light" w:hAnsi="DIN-Light" w:cs="Arial"/>
          <w:szCs w:val="32"/>
          <w:lang w:val="en-US"/>
        </w:rPr>
        <w:t>27</w:t>
      </w:r>
      <w:r w:rsidRPr="00641448">
        <w:rPr>
          <w:rFonts w:ascii="DIN-Light" w:hAnsi="DIN-Light" w:cs="Arial"/>
          <w:szCs w:val="32"/>
          <w:vertAlign w:val="superscript"/>
          <w:lang w:val="en-US"/>
        </w:rPr>
        <w:t>th</w:t>
      </w:r>
      <w:r w:rsidRPr="00641448">
        <w:rPr>
          <w:rFonts w:ascii="DIN-Light" w:hAnsi="DIN-Light" w:cs="Arial"/>
          <w:szCs w:val="32"/>
          <w:lang w:val="en-US"/>
        </w:rPr>
        <w:t xml:space="preserve"> September</w:t>
      </w:r>
    </w:p>
    <w:p w14:paraId="2815737C" w14:textId="0A6B4B7F" w:rsidR="00641448" w:rsidRPr="00641448" w:rsidRDefault="00641448" w:rsidP="00641448">
      <w:pPr>
        <w:tabs>
          <w:tab w:val="clear" w:pos="720"/>
        </w:tabs>
        <w:suppressAutoHyphens w:val="0"/>
        <w:spacing w:after="0" w:line="240" w:lineRule="auto"/>
        <w:ind w:left="2160" w:firstLine="720"/>
        <w:rPr>
          <w:rFonts w:ascii="DIN-Light" w:hAnsi="DIN-Light" w:cs="Arial"/>
          <w:szCs w:val="32"/>
          <w:lang w:val="en-US"/>
        </w:rPr>
      </w:pPr>
      <w:r w:rsidRPr="00641448">
        <w:rPr>
          <w:rFonts w:ascii="DIN-Light" w:hAnsi="DIN-Light" w:cs="Arial"/>
          <w:szCs w:val="32"/>
          <w:lang w:val="en-US"/>
        </w:rPr>
        <w:t>4</w:t>
      </w:r>
      <w:r w:rsidRPr="00641448">
        <w:rPr>
          <w:rFonts w:ascii="DIN-Light" w:hAnsi="DIN-Light" w:cs="Arial"/>
          <w:szCs w:val="32"/>
          <w:vertAlign w:val="superscript"/>
          <w:lang w:val="en-US"/>
        </w:rPr>
        <w:t>th</w:t>
      </w:r>
      <w:r w:rsidRPr="00641448">
        <w:rPr>
          <w:rFonts w:ascii="DIN-Light" w:hAnsi="DIN-Light" w:cs="Arial"/>
          <w:szCs w:val="32"/>
          <w:lang w:val="en-US"/>
        </w:rPr>
        <w:t>, 11</w:t>
      </w:r>
      <w:r w:rsidRPr="00641448">
        <w:rPr>
          <w:rFonts w:ascii="DIN-Light" w:hAnsi="DIN-Light" w:cs="Arial"/>
          <w:szCs w:val="32"/>
          <w:vertAlign w:val="superscript"/>
          <w:lang w:val="en-US"/>
        </w:rPr>
        <w:t>th</w:t>
      </w:r>
      <w:r w:rsidRPr="00641448">
        <w:rPr>
          <w:rFonts w:ascii="DIN-Light" w:hAnsi="DIN-Light" w:cs="Arial"/>
          <w:szCs w:val="32"/>
          <w:lang w:val="en-US"/>
        </w:rPr>
        <w:t>, 18</w:t>
      </w:r>
      <w:r w:rsidRPr="00641448">
        <w:rPr>
          <w:rFonts w:ascii="DIN-Light" w:hAnsi="DIN-Light" w:cs="Arial"/>
          <w:szCs w:val="32"/>
          <w:vertAlign w:val="superscript"/>
          <w:lang w:val="en-US"/>
        </w:rPr>
        <w:t>th</w:t>
      </w:r>
      <w:r w:rsidRPr="00641448">
        <w:rPr>
          <w:rFonts w:ascii="DIN-Light" w:hAnsi="DIN-Light" w:cs="Arial"/>
          <w:szCs w:val="32"/>
          <w:lang w:val="en-US"/>
        </w:rPr>
        <w:t>, 25</w:t>
      </w:r>
      <w:r w:rsidRPr="00641448">
        <w:rPr>
          <w:rFonts w:ascii="DIN-Light" w:hAnsi="DIN-Light" w:cs="Arial"/>
          <w:szCs w:val="32"/>
          <w:vertAlign w:val="superscript"/>
          <w:lang w:val="en-US"/>
        </w:rPr>
        <w:t>th</w:t>
      </w:r>
      <w:r w:rsidRPr="00641448">
        <w:rPr>
          <w:rFonts w:ascii="DIN-Light" w:hAnsi="DIN-Light" w:cs="Arial"/>
          <w:szCs w:val="32"/>
          <w:lang w:val="en-US"/>
        </w:rPr>
        <w:t xml:space="preserve"> October</w:t>
      </w:r>
    </w:p>
    <w:p w14:paraId="59FC32D0" w14:textId="2B87DEC9" w:rsidR="00641448" w:rsidRPr="00641448" w:rsidRDefault="00641448" w:rsidP="00641448">
      <w:pPr>
        <w:tabs>
          <w:tab w:val="clear" w:pos="720"/>
        </w:tabs>
        <w:suppressAutoHyphens w:val="0"/>
        <w:spacing w:after="0" w:line="240" w:lineRule="auto"/>
        <w:ind w:left="2160" w:firstLine="720"/>
        <w:rPr>
          <w:rFonts w:ascii="DIN-Light" w:hAnsi="DIN-Light" w:cs="Arial"/>
          <w:szCs w:val="32"/>
          <w:lang w:val="en-US"/>
        </w:rPr>
      </w:pPr>
      <w:r w:rsidRPr="00641448">
        <w:rPr>
          <w:rFonts w:ascii="DIN-Light" w:hAnsi="DIN-Light" w:cs="Arial"/>
          <w:szCs w:val="32"/>
          <w:lang w:val="en-US"/>
        </w:rPr>
        <w:t>8</w:t>
      </w:r>
      <w:r w:rsidRPr="00641448">
        <w:rPr>
          <w:rFonts w:ascii="DIN-Light" w:hAnsi="DIN-Light" w:cs="Arial"/>
          <w:szCs w:val="32"/>
          <w:vertAlign w:val="superscript"/>
          <w:lang w:val="en-US"/>
        </w:rPr>
        <w:t>th</w:t>
      </w:r>
      <w:r w:rsidRPr="00641448">
        <w:rPr>
          <w:rFonts w:ascii="DIN-Light" w:hAnsi="DIN-Light" w:cs="Arial"/>
          <w:szCs w:val="32"/>
          <w:lang w:val="en-US"/>
        </w:rPr>
        <w:t>, 15</w:t>
      </w:r>
      <w:r w:rsidRPr="00641448">
        <w:rPr>
          <w:rFonts w:ascii="DIN-Light" w:hAnsi="DIN-Light" w:cs="Arial"/>
          <w:szCs w:val="32"/>
          <w:vertAlign w:val="superscript"/>
          <w:lang w:val="en-US"/>
        </w:rPr>
        <w:t>th</w:t>
      </w:r>
      <w:r w:rsidRPr="00641448">
        <w:rPr>
          <w:rFonts w:ascii="DIN-Light" w:hAnsi="DIN-Light" w:cs="Arial"/>
          <w:szCs w:val="32"/>
          <w:lang w:val="en-US"/>
        </w:rPr>
        <w:t>, 22</w:t>
      </w:r>
      <w:r w:rsidRPr="00641448">
        <w:rPr>
          <w:rFonts w:ascii="DIN-Light" w:hAnsi="DIN-Light" w:cs="Arial"/>
          <w:szCs w:val="32"/>
          <w:vertAlign w:val="superscript"/>
          <w:lang w:val="en-US"/>
        </w:rPr>
        <w:t>nd</w:t>
      </w:r>
      <w:r w:rsidRPr="00641448">
        <w:rPr>
          <w:rFonts w:ascii="DIN-Light" w:hAnsi="DIN-Light" w:cs="Arial"/>
          <w:szCs w:val="32"/>
          <w:lang w:val="en-US"/>
        </w:rPr>
        <w:t>, 29</w:t>
      </w:r>
      <w:r w:rsidRPr="00641448">
        <w:rPr>
          <w:rFonts w:ascii="DIN-Light" w:hAnsi="DIN-Light" w:cs="Arial"/>
          <w:szCs w:val="32"/>
          <w:vertAlign w:val="superscript"/>
          <w:lang w:val="en-US"/>
        </w:rPr>
        <w:t>th</w:t>
      </w:r>
      <w:r w:rsidRPr="00641448">
        <w:rPr>
          <w:rFonts w:ascii="DIN-Light" w:hAnsi="DIN-Light" w:cs="Arial"/>
          <w:szCs w:val="32"/>
          <w:lang w:val="en-US"/>
        </w:rPr>
        <w:t xml:space="preserve"> November</w:t>
      </w:r>
    </w:p>
    <w:p w14:paraId="3B363C71" w14:textId="1E519B03" w:rsidR="00641448" w:rsidRPr="00641448" w:rsidRDefault="00641448" w:rsidP="00641448">
      <w:pPr>
        <w:tabs>
          <w:tab w:val="clear" w:pos="720"/>
        </w:tabs>
        <w:suppressAutoHyphens w:val="0"/>
        <w:spacing w:after="0" w:line="240" w:lineRule="auto"/>
        <w:ind w:left="2160" w:firstLine="720"/>
        <w:rPr>
          <w:rFonts w:ascii="DIN-Light" w:hAnsi="DIN-Light" w:cs="Arial"/>
          <w:szCs w:val="32"/>
          <w:lang w:val="en-US"/>
        </w:rPr>
      </w:pPr>
      <w:r w:rsidRPr="00641448">
        <w:rPr>
          <w:rFonts w:ascii="DIN-Light" w:hAnsi="DIN-Light" w:cs="Arial"/>
          <w:szCs w:val="32"/>
          <w:lang w:val="en-US"/>
        </w:rPr>
        <w:t>6</w:t>
      </w:r>
      <w:r w:rsidRPr="00641448">
        <w:rPr>
          <w:rFonts w:ascii="DIN-Light" w:hAnsi="DIN-Light" w:cs="Arial"/>
          <w:szCs w:val="32"/>
          <w:vertAlign w:val="superscript"/>
          <w:lang w:val="en-US"/>
        </w:rPr>
        <w:t>th</w:t>
      </w:r>
      <w:r w:rsidRPr="00641448">
        <w:rPr>
          <w:rFonts w:ascii="DIN-Light" w:hAnsi="DIN-Light" w:cs="Arial"/>
          <w:szCs w:val="32"/>
          <w:lang w:val="en-US"/>
        </w:rPr>
        <w:t xml:space="preserve"> December</w:t>
      </w:r>
    </w:p>
    <w:p w14:paraId="4BF57D83" w14:textId="2AB97D97" w:rsidR="00641448" w:rsidRPr="00765E52" w:rsidRDefault="00641448" w:rsidP="00B1520F">
      <w:pPr>
        <w:rPr>
          <w:rFonts w:ascii="DiN" w:hAnsi="DiN" w:cs="Arial"/>
          <w:b/>
          <w:bCs/>
          <w:szCs w:val="24"/>
        </w:rPr>
      </w:pPr>
    </w:p>
    <w:p w14:paraId="7F8AACE1" w14:textId="74EF83BD" w:rsidR="00914FBC" w:rsidRPr="00546B1D" w:rsidRDefault="00765E52" w:rsidP="00B01FB5">
      <w:pPr>
        <w:rPr>
          <w:rFonts w:ascii="DiN" w:hAnsi="DiN" w:cs="Arial"/>
          <w:b/>
          <w:lang w:val="en-US"/>
        </w:rPr>
      </w:pPr>
      <w:r>
        <w:rPr>
          <w:rFonts w:ascii="DiN" w:hAnsi="DiN" w:cs="Arial"/>
          <w:b/>
          <w:lang w:val="en-US"/>
        </w:rPr>
        <w:t>About Singing for Recovery</w:t>
      </w:r>
    </w:p>
    <w:p w14:paraId="3E166935" w14:textId="77777777" w:rsidR="00765E52" w:rsidRDefault="00765E52" w:rsidP="002F34B8">
      <w:pPr>
        <w:autoSpaceDN w:val="0"/>
        <w:jc w:val="both"/>
        <w:rPr>
          <w:rFonts w:ascii="DIN-Light" w:hAnsi="DIN-Light" w:cs="Arial"/>
          <w:szCs w:val="22"/>
          <w:lang w:val="en-US"/>
        </w:rPr>
      </w:pPr>
      <w:r w:rsidRPr="00641448">
        <w:rPr>
          <w:rFonts w:ascii="DIN-Light" w:hAnsi="DIN-Light" w:cs="Arial"/>
          <w:szCs w:val="22"/>
          <w:lang w:val="en-US"/>
        </w:rPr>
        <w:t>Singing for Recovery is led by soprano Claire Bessent who uses vocal warmups and group singing to promote relaxation and to help build the confidence needed for recovery. These sessions focus on wellbeing and are suitable for anyone wanting to sing in a relaxed and friendly environment with support and guidance from a professional singer.</w:t>
      </w:r>
    </w:p>
    <w:p w14:paraId="14ECED47" w14:textId="56DB87DC" w:rsidR="00641448" w:rsidRPr="00641448" w:rsidRDefault="005549D5" w:rsidP="002F34B8">
      <w:pPr>
        <w:autoSpaceDN w:val="0"/>
        <w:jc w:val="both"/>
        <w:rPr>
          <w:rFonts w:ascii="DIN-Light" w:hAnsi="DIN-Light" w:cs="Arial"/>
          <w:szCs w:val="22"/>
          <w:lang w:val="en-US"/>
        </w:rPr>
      </w:pPr>
      <w:r>
        <w:rPr>
          <w:rFonts w:ascii="DIN-Light" w:hAnsi="DIN-Light" w:cs="Arial"/>
          <w:szCs w:val="22"/>
          <w:lang w:val="en-US"/>
        </w:rPr>
        <w:t>Singing for Recovery is kindly funded</w:t>
      </w:r>
      <w:r w:rsidRPr="005549D5">
        <w:rPr>
          <w:rFonts w:ascii="DIN-Light" w:hAnsi="DIN-Light" w:cs="Arial"/>
          <w:szCs w:val="22"/>
          <w:lang w:val="en-US"/>
        </w:rPr>
        <w:t xml:space="preserve"> by St. James’s Place Charitable Foundation</w:t>
      </w:r>
      <w:r>
        <w:rPr>
          <w:rFonts w:ascii="DIN-Light" w:hAnsi="DIN-Light" w:cs="Arial"/>
          <w:szCs w:val="22"/>
          <w:lang w:val="en-US"/>
        </w:rPr>
        <w:t>.</w:t>
      </w:r>
    </w:p>
    <w:p w14:paraId="2CC456DD" w14:textId="77777777" w:rsidR="00641448" w:rsidRDefault="00641448" w:rsidP="00641448">
      <w:pPr>
        <w:autoSpaceDN w:val="0"/>
        <w:spacing w:after="0"/>
        <w:jc w:val="both"/>
        <w:rPr>
          <w:rFonts w:ascii="DIN-Light" w:hAnsi="DIN-Light"/>
          <w:b/>
          <w:bCs/>
          <w:lang w:eastAsia="zh-CN"/>
        </w:rPr>
      </w:pPr>
    </w:p>
    <w:p w14:paraId="27EE02D4" w14:textId="33DFD392" w:rsidR="002F34B8" w:rsidRDefault="002F34B8" w:rsidP="002F34B8">
      <w:pPr>
        <w:autoSpaceDN w:val="0"/>
        <w:jc w:val="both"/>
        <w:rPr>
          <w:rFonts w:ascii="DIN-Light" w:hAnsi="DIN-Light"/>
          <w:b/>
          <w:bCs/>
          <w:sz w:val="22"/>
          <w:lang w:eastAsia="zh-CN"/>
        </w:rPr>
      </w:pPr>
      <w:r>
        <w:rPr>
          <w:rFonts w:ascii="DIN-Light" w:hAnsi="DIN-Light"/>
          <w:b/>
          <w:bCs/>
          <w:lang w:eastAsia="zh-CN"/>
        </w:rPr>
        <w:t xml:space="preserve">Responsibilities </w:t>
      </w:r>
    </w:p>
    <w:p w14:paraId="70EF56D4" w14:textId="7B4FCD99" w:rsidR="002F34B8" w:rsidRDefault="00A4300D" w:rsidP="00FC2FEA">
      <w:pPr>
        <w:pStyle w:val="ListParagraph"/>
        <w:numPr>
          <w:ilvl w:val="0"/>
          <w:numId w:val="2"/>
        </w:numPr>
        <w:tabs>
          <w:tab w:val="clear" w:pos="720"/>
        </w:tabs>
        <w:suppressAutoHyphens w:val="0"/>
        <w:autoSpaceDN w:val="0"/>
        <w:spacing w:after="0" w:line="240" w:lineRule="auto"/>
        <w:jc w:val="both"/>
        <w:rPr>
          <w:rFonts w:ascii="DIN-Light" w:hAnsi="DIN-Light"/>
          <w:lang w:eastAsia="zh-CN"/>
        </w:rPr>
      </w:pPr>
      <w:r>
        <w:rPr>
          <w:rFonts w:ascii="DIN-Light" w:hAnsi="DIN-Light"/>
          <w:lang w:eastAsia="zh-CN"/>
        </w:rPr>
        <w:t xml:space="preserve">Setting up the Learning Centre for weekly Singing for Recovery sessions (including </w:t>
      </w:r>
      <w:r w:rsidRPr="00A4300D">
        <w:rPr>
          <w:rFonts w:ascii="DIN-Light" w:hAnsi="DIN-Light"/>
          <w:lang w:eastAsia="zh-CN"/>
        </w:rPr>
        <w:t>pulling out the piano, putting out chairs and setting up the tea/coffee table</w:t>
      </w:r>
      <w:r>
        <w:rPr>
          <w:rFonts w:ascii="DIN-Light" w:hAnsi="DIN-Light"/>
          <w:lang w:eastAsia="zh-CN"/>
        </w:rPr>
        <w:t>).</w:t>
      </w:r>
    </w:p>
    <w:p w14:paraId="2A1004AD" w14:textId="77777777" w:rsidR="00A4300D" w:rsidRDefault="00A4300D" w:rsidP="00FC2FEA">
      <w:pPr>
        <w:pStyle w:val="ListParagraph"/>
        <w:numPr>
          <w:ilvl w:val="0"/>
          <w:numId w:val="2"/>
        </w:numPr>
        <w:tabs>
          <w:tab w:val="clear" w:pos="720"/>
        </w:tabs>
        <w:suppressAutoHyphens w:val="0"/>
        <w:autoSpaceDN w:val="0"/>
        <w:spacing w:after="0" w:line="240" w:lineRule="auto"/>
        <w:jc w:val="both"/>
        <w:rPr>
          <w:rFonts w:ascii="DIN-Light" w:hAnsi="DIN-Light"/>
          <w:lang w:eastAsia="zh-CN"/>
        </w:rPr>
      </w:pPr>
      <w:r>
        <w:rPr>
          <w:rFonts w:ascii="DIN-Light" w:hAnsi="DIN-Light"/>
          <w:lang w:eastAsia="zh-CN"/>
        </w:rPr>
        <w:t>Assisting</w:t>
      </w:r>
      <w:r w:rsidRPr="00A4300D">
        <w:rPr>
          <w:rFonts w:ascii="DIN-Light" w:hAnsi="DIN-Light"/>
          <w:lang w:eastAsia="zh-CN"/>
        </w:rPr>
        <w:t xml:space="preserve"> Claire throughout the sessions by taking a register, handing out song sheets, </w:t>
      </w:r>
      <w:r>
        <w:rPr>
          <w:rFonts w:ascii="DIN-Light" w:hAnsi="DIN-Light"/>
          <w:lang w:eastAsia="zh-CN"/>
        </w:rPr>
        <w:t xml:space="preserve">and </w:t>
      </w:r>
      <w:r w:rsidRPr="00A4300D">
        <w:rPr>
          <w:rFonts w:ascii="DIN-Light" w:hAnsi="DIN-Light"/>
          <w:lang w:eastAsia="zh-CN"/>
        </w:rPr>
        <w:t>letting in latecomers</w:t>
      </w:r>
      <w:r>
        <w:rPr>
          <w:rFonts w:ascii="DIN-Light" w:hAnsi="DIN-Light"/>
          <w:lang w:eastAsia="zh-CN"/>
        </w:rPr>
        <w:t xml:space="preserve">. </w:t>
      </w:r>
    </w:p>
    <w:p w14:paraId="0AAA6E6B" w14:textId="693BDAB4" w:rsidR="00A4300D" w:rsidRDefault="00A4300D" w:rsidP="00FC2FEA">
      <w:pPr>
        <w:pStyle w:val="ListParagraph"/>
        <w:numPr>
          <w:ilvl w:val="0"/>
          <w:numId w:val="2"/>
        </w:numPr>
        <w:tabs>
          <w:tab w:val="clear" w:pos="720"/>
        </w:tabs>
        <w:suppressAutoHyphens w:val="0"/>
        <w:autoSpaceDN w:val="0"/>
        <w:spacing w:after="0" w:line="240" w:lineRule="auto"/>
        <w:jc w:val="both"/>
        <w:rPr>
          <w:rFonts w:ascii="DIN-Light" w:hAnsi="DIN-Light"/>
          <w:lang w:eastAsia="zh-CN"/>
        </w:rPr>
      </w:pPr>
      <w:r>
        <w:rPr>
          <w:rFonts w:ascii="DIN-Light" w:hAnsi="DIN-Light"/>
          <w:lang w:eastAsia="zh-CN"/>
        </w:rPr>
        <w:t>S</w:t>
      </w:r>
      <w:r w:rsidRPr="00A4300D">
        <w:rPr>
          <w:rFonts w:ascii="DIN-Light" w:hAnsi="DIN-Light"/>
          <w:lang w:eastAsia="zh-CN"/>
        </w:rPr>
        <w:t>upporting participants</w:t>
      </w:r>
      <w:r>
        <w:rPr>
          <w:rFonts w:ascii="DIN-Light" w:hAnsi="DIN-Light"/>
          <w:lang w:eastAsia="zh-CN"/>
        </w:rPr>
        <w:t xml:space="preserve">, </w:t>
      </w:r>
      <w:r w:rsidRPr="00A4300D">
        <w:rPr>
          <w:rFonts w:ascii="DIN-Light" w:hAnsi="DIN-Light"/>
          <w:lang w:eastAsia="zh-CN"/>
        </w:rPr>
        <w:t>whether through song, with a chat, or by getting them a hot drink.</w:t>
      </w:r>
    </w:p>
    <w:p w14:paraId="00D4A45A" w14:textId="77777777" w:rsidR="00B20FB1" w:rsidRDefault="00A4300D" w:rsidP="00B20FB1">
      <w:pPr>
        <w:pStyle w:val="ListParagraph"/>
        <w:numPr>
          <w:ilvl w:val="0"/>
          <w:numId w:val="3"/>
        </w:numPr>
        <w:suppressAutoHyphens w:val="0"/>
        <w:autoSpaceDN w:val="0"/>
        <w:spacing w:after="0" w:line="240" w:lineRule="auto"/>
        <w:ind w:left="720"/>
        <w:jc w:val="both"/>
        <w:rPr>
          <w:rFonts w:ascii="DIN-Light" w:hAnsi="DIN-Light"/>
          <w:lang w:eastAsia="zh-CN"/>
        </w:rPr>
      </w:pPr>
      <w:r>
        <w:rPr>
          <w:rFonts w:ascii="DIN-Light" w:hAnsi="DIN-Light"/>
          <w:lang w:eastAsia="zh-CN"/>
        </w:rPr>
        <w:t xml:space="preserve">Putting away </w:t>
      </w:r>
      <w:r w:rsidRPr="00A4300D">
        <w:rPr>
          <w:rFonts w:ascii="DIN-Light" w:hAnsi="DIN-Light"/>
          <w:lang w:eastAsia="zh-CN"/>
        </w:rPr>
        <w:t>the tea/coffee table, chairs, and piano</w:t>
      </w:r>
      <w:r>
        <w:rPr>
          <w:rFonts w:ascii="DIN-Light" w:hAnsi="DIN-Light"/>
          <w:lang w:eastAsia="zh-CN"/>
        </w:rPr>
        <w:t xml:space="preserve"> at the end of each session. Hoovering after taking down, if necessary. </w:t>
      </w:r>
    </w:p>
    <w:p w14:paraId="2D258899" w14:textId="32625145" w:rsidR="00641448" w:rsidRPr="00B20FB1" w:rsidRDefault="00B20FB1" w:rsidP="00B20FB1">
      <w:pPr>
        <w:pStyle w:val="ListParagraph"/>
        <w:numPr>
          <w:ilvl w:val="0"/>
          <w:numId w:val="3"/>
        </w:numPr>
        <w:suppressAutoHyphens w:val="0"/>
        <w:autoSpaceDN w:val="0"/>
        <w:spacing w:after="0" w:line="240" w:lineRule="auto"/>
        <w:ind w:left="720"/>
        <w:jc w:val="both"/>
        <w:rPr>
          <w:rFonts w:ascii="DIN-Light" w:hAnsi="DIN-Light"/>
          <w:lang w:eastAsia="zh-CN"/>
        </w:rPr>
      </w:pPr>
      <w:r w:rsidRPr="00B20FB1">
        <w:rPr>
          <w:rFonts w:ascii="DIN-Light" w:hAnsi="DIN-Light"/>
          <w:lang w:eastAsia="zh-CN"/>
        </w:rPr>
        <w:t>The participants attending Singing for Recovery sessions are often those who are dealing with mental health recovery. In addition to practical support, the role of the assistant is also to support the individuals attending with a positive attitude, lending an ear to worries and escalating any concerns to the Corn Exchange team.</w:t>
      </w:r>
    </w:p>
    <w:p w14:paraId="69D17E95" w14:textId="77777777" w:rsidR="00F60A96" w:rsidRDefault="00F60A96" w:rsidP="00A4300D">
      <w:pPr>
        <w:autoSpaceDN w:val="0"/>
        <w:spacing w:before="240" w:after="240"/>
        <w:jc w:val="both"/>
        <w:textAlignment w:val="baseline"/>
        <w:rPr>
          <w:rFonts w:ascii="DIN-Light" w:hAnsi="DIN-Light"/>
          <w:b/>
          <w:bCs/>
          <w:lang w:eastAsia="zh-CN"/>
        </w:rPr>
      </w:pPr>
    </w:p>
    <w:p w14:paraId="488D3470" w14:textId="77777777" w:rsidR="00964D6F" w:rsidRDefault="00964D6F" w:rsidP="00A4300D">
      <w:pPr>
        <w:autoSpaceDN w:val="0"/>
        <w:spacing w:before="240" w:after="240"/>
        <w:jc w:val="both"/>
        <w:textAlignment w:val="baseline"/>
        <w:rPr>
          <w:rFonts w:ascii="DIN-Light" w:hAnsi="DIN-Light"/>
          <w:b/>
          <w:bCs/>
          <w:lang w:eastAsia="zh-CN"/>
        </w:rPr>
      </w:pPr>
    </w:p>
    <w:p w14:paraId="5EF60669" w14:textId="77777777" w:rsidR="00964D6F" w:rsidRDefault="00964D6F" w:rsidP="00A4300D">
      <w:pPr>
        <w:autoSpaceDN w:val="0"/>
        <w:spacing w:before="240" w:after="240"/>
        <w:jc w:val="both"/>
        <w:textAlignment w:val="baseline"/>
        <w:rPr>
          <w:rFonts w:ascii="DIN-Light" w:hAnsi="DIN-Light"/>
          <w:b/>
          <w:bCs/>
          <w:lang w:eastAsia="zh-CN"/>
        </w:rPr>
      </w:pPr>
    </w:p>
    <w:p w14:paraId="0C3A749C" w14:textId="6C21924A" w:rsidR="00A4300D" w:rsidRDefault="00A4300D" w:rsidP="00A4300D">
      <w:pPr>
        <w:autoSpaceDN w:val="0"/>
        <w:spacing w:before="240" w:after="240"/>
        <w:jc w:val="both"/>
        <w:textAlignment w:val="baseline"/>
        <w:rPr>
          <w:rFonts w:ascii="DIN-Light" w:hAnsi="DIN-Light"/>
          <w:b/>
          <w:bCs/>
          <w:lang w:eastAsia="zh-CN"/>
        </w:rPr>
      </w:pPr>
      <w:r>
        <w:rPr>
          <w:rFonts w:ascii="DIN-Light" w:hAnsi="DIN-Light"/>
          <w:b/>
          <w:bCs/>
          <w:lang w:eastAsia="zh-CN"/>
        </w:rPr>
        <w:t>Provided Training and Support</w:t>
      </w:r>
    </w:p>
    <w:p w14:paraId="49E6D425" w14:textId="6D9249E9" w:rsidR="00812474" w:rsidRPr="00737B11" w:rsidRDefault="00737B11" w:rsidP="00641448">
      <w:pPr>
        <w:pStyle w:val="ListParagraph"/>
        <w:numPr>
          <w:ilvl w:val="0"/>
          <w:numId w:val="7"/>
        </w:numPr>
        <w:autoSpaceDN w:val="0"/>
        <w:spacing w:after="0"/>
        <w:jc w:val="both"/>
        <w:textAlignment w:val="baseline"/>
        <w:rPr>
          <w:rFonts w:ascii="DIN-Light" w:hAnsi="DIN-Light"/>
          <w:lang w:eastAsia="zh-CN"/>
        </w:rPr>
      </w:pPr>
      <w:r w:rsidRPr="00737B11">
        <w:rPr>
          <w:rFonts w:ascii="DIN-Light" w:hAnsi="DIN-Light"/>
          <w:lang w:eastAsia="zh-CN"/>
        </w:rPr>
        <w:t>You will attend an induction</w:t>
      </w:r>
      <w:r w:rsidR="00812474" w:rsidRPr="00737B11">
        <w:rPr>
          <w:rFonts w:ascii="DIN-Light" w:hAnsi="DIN-Light"/>
          <w:lang w:eastAsia="zh-CN"/>
        </w:rPr>
        <w:t xml:space="preserve"> to the role</w:t>
      </w:r>
      <w:r w:rsidRPr="00737B11">
        <w:rPr>
          <w:rFonts w:ascii="DIN-Light" w:hAnsi="DIN-Light"/>
          <w:lang w:eastAsia="zh-CN"/>
        </w:rPr>
        <w:t xml:space="preserve">, including an overview of the </w:t>
      </w:r>
      <w:r w:rsidR="0018734F" w:rsidRPr="00737B11">
        <w:rPr>
          <w:rFonts w:ascii="DIN-Light" w:hAnsi="DIN-Light"/>
          <w:lang w:eastAsia="zh-CN"/>
        </w:rPr>
        <w:t>Corn Exchange</w:t>
      </w:r>
      <w:r w:rsidRPr="00737B11">
        <w:rPr>
          <w:rFonts w:ascii="DIN-Light" w:hAnsi="DIN-Light"/>
          <w:lang w:eastAsia="zh-CN"/>
        </w:rPr>
        <w:t>’s</w:t>
      </w:r>
      <w:r w:rsidR="0018734F" w:rsidRPr="00737B11">
        <w:rPr>
          <w:rFonts w:ascii="DIN-Light" w:hAnsi="DIN-Light"/>
          <w:lang w:eastAsia="zh-CN"/>
        </w:rPr>
        <w:t xml:space="preserve"> core values</w:t>
      </w:r>
    </w:p>
    <w:p w14:paraId="73966E45" w14:textId="20A7CC76" w:rsidR="00A5643D" w:rsidRPr="004E61EA" w:rsidRDefault="00A5643D" w:rsidP="00DC3F5F">
      <w:pPr>
        <w:pStyle w:val="ListParagraph"/>
        <w:numPr>
          <w:ilvl w:val="0"/>
          <w:numId w:val="7"/>
        </w:numPr>
        <w:autoSpaceDN w:val="0"/>
        <w:spacing w:after="0"/>
        <w:jc w:val="both"/>
        <w:textAlignment w:val="baseline"/>
        <w:rPr>
          <w:rFonts w:ascii="DIN-Light" w:hAnsi="DIN-Light"/>
          <w:lang w:eastAsia="zh-CN"/>
        </w:rPr>
      </w:pPr>
      <w:r w:rsidRPr="004E61EA">
        <w:rPr>
          <w:rFonts w:ascii="DIN-Light" w:hAnsi="DIN-Light"/>
          <w:lang w:eastAsia="zh-CN"/>
        </w:rPr>
        <w:t>Training opportunities will include fire evacuation</w:t>
      </w:r>
      <w:r w:rsidR="00DC3F5F" w:rsidRPr="004E61EA">
        <w:rPr>
          <w:rFonts w:ascii="DIN-Light" w:hAnsi="DIN-Light"/>
          <w:lang w:eastAsia="zh-CN"/>
        </w:rPr>
        <w:t xml:space="preserve"> training</w:t>
      </w:r>
      <w:r w:rsidRPr="004E61EA">
        <w:rPr>
          <w:rFonts w:ascii="DIN-Light" w:hAnsi="DIN-Light"/>
          <w:lang w:eastAsia="zh-CN"/>
        </w:rPr>
        <w:t>, Safeguarding</w:t>
      </w:r>
      <w:r w:rsidR="00DC3F5F" w:rsidRPr="004E61EA">
        <w:rPr>
          <w:rFonts w:ascii="DIN-Light" w:hAnsi="DIN-Light"/>
          <w:lang w:eastAsia="zh-CN"/>
        </w:rPr>
        <w:t xml:space="preserve"> training</w:t>
      </w:r>
      <w:r w:rsidRPr="004E61EA">
        <w:rPr>
          <w:rFonts w:ascii="DIN-Light" w:hAnsi="DIN-Light"/>
          <w:lang w:eastAsia="zh-CN"/>
        </w:rPr>
        <w:t xml:space="preserve">, </w:t>
      </w:r>
      <w:r w:rsidR="00DC3F5F" w:rsidRPr="004E61EA">
        <w:rPr>
          <w:rFonts w:ascii="DIN-Light" w:hAnsi="DIN-Light"/>
          <w:lang w:eastAsia="zh-CN"/>
        </w:rPr>
        <w:t xml:space="preserve">and an introduction to mental health awareness. </w:t>
      </w:r>
    </w:p>
    <w:p w14:paraId="1F196234" w14:textId="385C599E" w:rsidR="00A4300D" w:rsidRDefault="00A4300D" w:rsidP="00641448">
      <w:pPr>
        <w:pStyle w:val="ListParagraph"/>
        <w:numPr>
          <w:ilvl w:val="0"/>
          <w:numId w:val="7"/>
        </w:numPr>
        <w:autoSpaceDN w:val="0"/>
        <w:spacing w:after="0"/>
        <w:jc w:val="both"/>
        <w:textAlignment w:val="baseline"/>
        <w:rPr>
          <w:rFonts w:ascii="DIN-Light" w:hAnsi="DIN-Light"/>
          <w:lang w:eastAsia="zh-CN"/>
        </w:rPr>
      </w:pPr>
      <w:r w:rsidRPr="00A4300D">
        <w:rPr>
          <w:rFonts w:ascii="DIN-Light" w:hAnsi="DIN-Light"/>
          <w:lang w:eastAsia="zh-CN"/>
        </w:rPr>
        <w:t>A member of the Learning and Participation team will be around if you need support, and they will also meet you to open and close the building/Learning Centre.</w:t>
      </w:r>
    </w:p>
    <w:p w14:paraId="264E2A27" w14:textId="77777777" w:rsidR="00641448" w:rsidRDefault="00641448" w:rsidP="00641448">
      <w:pPr>
        <w:autoSpaceDN w:val="0"/>
        <w:spacing w:after="0"/>
        <w:jc w:val="both"/>
        <w:textAlignment w:val="baseline"/>
        <w:rPr>
          <w:rFonts w:ascii="DIN-Light" w:hAnsi="DIN-Light"/>
          <w:b/>
          <w:bCs/>
          <w:lang w:eastAsia="zh-CN"/>
        </w:rPr>
      </w:pPr>
    </w:p>
    <w:p w14:paraId="43006CF6" w14:textId="761BDF30" w:rsidR="00641448" w:rsidRDefault="00641448" w:rsidP="002F34B8">
      <w:pPr>
        <w:autoSpaceDN w:val="0"/>
        <w:spacing w:after="240"/>
        <w:jc w:val="both"/>
        <w:textAlignment w:val="baseline"/>
        <w:rPr>
          <w:rFonts w:ascii="DIN-Light" w:hAnsi="DIN-Light"/>
          <w:b/>
          <w:bCs/>
          <w:lang w:eastAsia="zh-CN"/>
        </w:rPr>
      </w:pPr>
      <w:r>
        <w:rPr>
          <w:rFonts w:ascii="DIN-Light" w:hAnsi="DIN-Light"/>
          <w:b/>
          <w:bCs/>
          <w:lang w:eastAsia="zh-CN"/>
        </w:rPr>
        <w:t>Skills, Qualifications and Personal Attributes</w:t>
      </w:r>
    </w:p>
    <w:p w14:paraId="73AD9E9A" w14:textId="2BEB1829" w:rsidR="00641448" w:rsidRPr="00641448" w:rsidRDefault="00641448" w:rsidP="00641448">
      <w:pPr>
        <w:numPr>
          <w:ilvl w:val="0"/>
          <w:numId w:val="10"/>
        </w:numPr>
        <w:tabs>
          <w:tab w:val="clear" w:pos="720"/>
        </w:tabs>
        <w:suppressAutoHyphens w:val="0"/>
        <w:spacing w:after="0" w:line="240" w:lineRule="auto"/>
        <w:rPr>
          <w:rFonts w:ascii="DIN-Light" w:hAnsi="DIN-Light" w:cs="Arial"/>
          <w:szCs w:val="32"/>
        </w:rPr>
      </w:pPr>
      <w:r w:rsidRPr="00641448">
        <w:rPr>
          <w:rFonts w:ascii="DIN-Light" w:hAnsi="DIN-Light" w:cs="Arial"/>
          <w:szCs w:val="32"/>
        </w:rPr>
        <w:t>Manual handling (capacity to set up chairs, coffee table, move piano)</w:t>
      </w:r>
    </w:p>
    <w:p w14:paraId="3365096A" w14:textId="17138D28" w:rsidR="00641448" w:rsidRPr="008C5C37" w:rsidRDefault="00641448" w:rsidP="00641448">
      <w:pPr>
        <w:numPr>
          <w:ilvl w:val="0"/>
          <w:numId w:val="9"/>
        </w:numPr>
        <w:tabs>
          <w:tab w:val="clear" w:pos="720"/>
        </w:tabs>
        <w:suppressAutoHyphens w:val="0"/>
        <w:spacing w:after="0" w:line="240" w:lineRule="auto"/>
        <w:rPr>
          <w:rFonts w:ascii="DIN-Light" w:hAnsi="DIN-Light" w:cs="Arial"/>
          <w:szCs w:val="32"/>
        </w:rPr>
      </w:pPr>
      <w:r w:rsidRPr="008C5C37">
        <w:rPr>
          <w:rFonts w:ascii="DIN-Light" w:hAnsi="DIN-Light" w:cs="Arial"/>
          <w:szCs w:val="32"/>
        </w:rPr>
        <w:t>DBS certificate (</w:t>
      </w:r>
      <w:r w:rsidR="005B341D" w:rsidRPr="008C5C37">
        <w:rPr>
          <w:rFonts w:ascii="DIN-Light" w:hAnsi="DIN-Light" w:cs="Arial"/>
          <w:szCs w:val="32"/>
        </w:rPr>
        <w:t>required</w:t>
      </w:r>
      <w:r w:rsidRPr="008C5C37">
        <w:rPr>
          <w:rFonts w:ascii="DIN-Light" w:hAnsi="DIN-Light" w:cs="Arial"/>
          <w:szCs w:val="32"/>
        </w:rPr>
        <w:t>)</w:t>
      </w:r>
      <w:r w:rsidR="001E4CF2" w:rsidRPr="008C5C37">
        <w:rPr>
          <w:rFonts w:ascii="DIN-Light" w:hAnsi="DIN-Light" w:cs="Arial"/>
          <w:szCs w:val="32"/>
        </w:rPr>
        <w:t xml:space="preserve"> – the Corn Exchange can support a new application if you don’t already have this. </w:t>
      </w:r>
    </w:p>
    <w:p w14:paraId="60323319" w14:textId="37F68D99" w:rsidR="00641448" w:rsidRPr="00641448" w:rsidRDefault="00641448" w:rsidP="00641448">
      <w:pPr>
        <w:numPr>
          <w:ilvl w:val="0"/>
          <w:numId w:val="9"/>
        </w:numPr>
        <w:tabs>
          <w:tab w:val="clear" w:pos="720"/>
        </w:tabs>
        <w:suppressAutoHyphens w:val="0"/>
        <w:spacing w:after="0" w:line="240" w:lineRule="auto"/>
        <w:rPr>
          <w:rFonts w:ascii="DIN-Light" w:hAnsi="DIN-Light" w:cs="Arial"/>
          <w:szCs w:val="32"/>
        </w:rPr>
      </w:pPr>
      <w:r w:rsidRPr="00641448">
        <w:rPr>
          <w:rFonts w:ascii="DIN-Light" w:hAnsi="DIN-Light" w:cs="Arial"/>
          <w:szCs w:val="32"/>
        </w:rPr>
        <w:t>Dementia Friend training (helpful, not required)</w:t>
      </w:r>
    </w:p>
    <w:p w14:paraId="0EDAA43D" w14:textId="77777777" w:rsidR="00641448" w:rsidRPr="00964D6F" w:rsidRDefault="00641448" w:rsidP="00641448">
      <w:pPr>
        <w:numPr>
          <w:ilvl w:val="0"/>
          <w:numId w:val="8"/>
        </w:numPr>
        <w:tabs>
          <w:tab w:val="clear" w:pos="720"/>
        </w:tabs>
        <w:suppressAutoHyphens w:val="0"/>
        <w:spacing w:after="0" w:line="240" w:lineRule="auto"/>
        <w:rPr>
          <w:rFonts w:ascii="DIN-Light" w:hAnsi="DIN-Light" w:cs="Arial"/>
          <w:b/>
          <w:bCs/>
          <w:szCs w:val="32"/>
        </w:rPr>
      </w:pPr>
      <w:r w:rsidRPr="00964D6F">
        <w:rPr>
          <w:rFonts w:ascii="DIN-Light" w:hAnsi="DIN-Light" w:cs="Arial"/>
          <w:szCs w:val="32"/>
        </w:rPr>
        <w:t>Enjoyment of music</w:t>
      </w:r>
    </w:p>
    <w:p w14:paraId="74DB8423" w14:textId="77777777" w:rsidR="00641448" w:rsidRPr="00964D6F" w:rsidRDefault="00641448" w:rsidP="00641448">
      <w:pPr>
        <w:numPr>
          <w:ilvl w:val="0"/>
          <w:numId w:val="8"/>
        </w:numPr>
        <w:tabs>
          <w:tab w:val="clear" w:pos="720"/>
        </w:tabs>
        <w:suppressAutoHyphens w:val="0"/>
        <w:spacing w:after="0" w:line="240" w:lineRule="auto"/>
        <w:rPr>
          <w:rFonts w:ascii="DIN-Light" w:hAnsi="DIN-Light" w:cs="Arial"/>
          <w:b/>
          <w:bCs/>
          <w:szCs w:val="32"/>
        </w:rPr>
      </w:pPr>
      <w:r w:rsidRPr="00964D6F">
        <w:rPr>
          <w:rFonts w:ascii="DIN-Light" w:hAnsi="DIN-Light" w:cs="Arial"/>
          <w:szCs w:val="32"/>
        </w:rPr>
        <w:t>Good listener</w:t>
      </w:r>
    </w:p>
    <w:p w14:paraId="24691F1A" w14:textId="77777777" w:rsidR="00641448" w:rsidRPr="00964D6F" w:rsidRDefault="00641448" w:rsidP="00641448">
      <w:pPr>
        <w:numPr>
          <w:ilvl w:val="0"/>
          <w:numId w:val="8"/>
        </w:numPr>
        <w:tabs>
          <w:tab w:val="clear" w:pos="720"/>
        </w:tabs>
        <w:suppressAutoHyphens w:val="0"/>
        <w:spacing w:after="0" w:line="240" w:lineRule="auto"/>
        <w:rPr>
          <w:rFonts w:ascii="DIN-Light" w:hAnsi="DIN-Light" w:cs="Arial"/>
          <w:b/>
          <w:bCs/>
          <w:szCs w:val="32"/>
        </w:rPr>
      </w:pPr>
      <w:r w:rsidRPr="00964D6F">
        <w:rPr>
          <w:rFonts w:ascii="DIN-Light" w:hAnsi="DIN-Light" w:cs="Arial"/>
          <w:szCs w:val="32"/>
        </w:rPr>
        <w:t>Sense of humour</w:t>
      </w:r>
    </w:p>
    <w:p w14:paraId="4509F860" w14:textId="37FDD517" w:rsidR="0063369F" w:rsidRPr="00964D6F" w:rsidRDefault="0063369F" w:rsidP="00641448">
      <w:pPr>
        <w:numPr>
          <w:ilvl w:val="0"/>
          <w:numId w:val="8"/>
        </w:numPr>
        <w:tabs>
          <w:tab w:val="clear" w:pos="720"/>
        </w:tabs>
        <w:suppressAutoHyphens w:val="0"/>
        <w:spacing w:after="0" w:line="240" w:lineRule="auto"/>
        <w:rPr>
          <w:rFonts w:ascii="DIN-Light" w:hAnsi="DIN-Light" w:cs="Arial"/>
          <w:b/>
          <w:bCs/>
          <w:szCs w:val="32"/>
        </w:rPr>
      </w:pPr>
      <w:r w:rsidRPr="00964D6F">
        <w:rPr>
          <w:rFonts w:ascii="DIN-Light" w:hAnsi="DIN-Light" w:cs="Arial"/>
          <w:szCs w:val="32"/>
        </w:rPr>
        <w:t>Compassionate</w:t>
      </w:r>
    </w:p>
    <w:p w14:paraId="135AF905" w14:textId="1C9E0124" w:rsidR="00641448" w:rsidRPr="00964D6F" w:rsidRDefault="003E6033" w:rsidP="00E844EA">
      <w:pPr>
        <w:pStyle w:val="ListParagraph"/>
        <w:numPr>
          <w:ilvl w:val="0"/>
          <w:numId w:val="8"/>
        </w:numPr>
        <w:autoSpaceDN w:val="0"/>
        <w:spacing w:after="240"/>
        <w:jc w:val="both"/>
        <w:textAlignment w:val="baseline"/>
        <w:rPr>
          <w:rFonts w:ascii="DIN-Light" w:hAnsi="DIN-Light"/>
          <w:b/>
          <w:bCs/>
          <w:lang w:eastAsia="zh-CN"/>
        </w:rPr>
      </w:pPr>
      <w:r w:rsidRPr="00964D6F">
        <w:rPr>
          <w:rFonts w:ascii="DIN-Light" w:hAnsi="DIN-Light" w:cs="Arial"/>
          <w:szCs w:val="32"/>
        </w:rPr>
        <w:t xml:space="preserve">Personal resilience (i.e. </w:t>
      </w:r>
      <w:r w:rsidR="00964D6F" w:rsidRPr="00964D6F">
        <w:rPr>
          <w:rFonts w:ascii="DIN-Light" w:hAnsi="DIN-Light" w:cs="Arial"/>
          <w:szCs w:val="32"/>
        </w:rPr>
        <w:t>ability to deal</w:t>
      </w:r>
      <w:r w:rsidRPr="00964D6F">
        <w:rPr>
          <w:rFonts w:ascii="DIN-Light" w:hAnsi="DIN-Light" w:cs="Arial"/>
          <w:szCs w:val="32"/>
        </w:rPr>
        <w:t xml:space="preserve"> with emotional conversations)</w:t>
      </w:r>
    </w:p>
    <w:p w14:paraId="1E8074C8" w14:textId="44D75169" w:rsidR="002F34B8" w:rsidRDefault="002F34B8" w:rsidP="002F34B8">
      <w:pPr>
        <w:autoSpaceDN w:val="0"/>
        <w:spacing w:after="240"/>
        <w:jc w:val="both"/>
        <w:textAlignment w:val="baseline"/>
        <w:rPr>
          <w:rFonts w:ascii="DIN-Light" w:hAnsi="DIN-Light"/>
          <w:lang w:eastAsia="zh-CN"/>
        </w:rPr>
      </w:pPr>
      <w:r>
        <w:rPr>
          <w:rFonts w:ascii="DIN-Light" w:hAnsi="DIN-Light"/>
          <w:b/>
          <w:bCs/>
          <w:lang w:eastAsia="zh-CN"/>
        </w:rPr>
        <w:t>General</w:t>
      </w:r>
    </w:p>
    <w:p w14:paraId="410CE21D" w14:textId="77777777" w:rsidR="002F34B8" w:rsidRDefault="002F34B8" w:rsidP="00FC2FEA">
      <w:pPr>
        <w:numPr>
          <w:ilvl w:val="0"/>
          <w:numId w:val="5"/>
        </w:numPr>
        <w:tabs>
          <w:tab w:val="clear" w:pos="720"/>
        </w:tabs>
        <w:suppressAutoHyphens w:val="0"/>
        <w:overflowPunct w:val="0"/>
        <w:autoSpaceDE w:val="0"/>
        <w:autoSpaceDN w:val="0"/>
        <w:spacing w:after="0" w:line="240" w:lineRule="auto"/>
        <w:textAlignment w:val="baseline"/>
        <w:rPr>
          <w:rFonts w:ascii="DIN-Light" w:hAnsi="DIN-Light"/>
        </w:rPr>
      </w:pPr>
      <w:r>
        <w:rPr>
          <w:rFonts w:ascii="DIN-Light" w:hAnsi="DIN-Light"/>
        </w:rPr>
        <w:t>To demonstrate a commitment to the Corn Exchange Trust’s core values</w:t>
      </w:r>
    </w:p>
    <w:p w14:paraId="264B5AFD" w14:textId="77777777" w:rsidR="002F34B8" w:rsidRDefault="002F34B8" w:rsidP="00FC2FEA">
      <w:pPr>
        <w:pStyle w:val="ListParagraph"/>
        <w:numPr>
          <w:ilvl w:val="0"/>
          <w:numId w:val="5"/>
        </w:numPr>
        <w:tabs>
          <w:tab w:val="clear" w:pos="720"/>
        </w:tabs>
        <w:suppressAutoHyphens w:val="0"/>
        <w:autoSpaceDN w:val="0"/>
        <w:spacing w:after="0" w:line="240" w:lineRule="auto"/>
        <w:jc w:val="both"/>
        <w:rPr>
          <w:rFonts w:ascii="DIN-Light" w:hAnsi="DIN-Light"/>
          <w:lang w:eastAsia="zh-CN"/>
          <w14:ligatures w14:val="standardContextual"/>
        </w:rPr>
      </w:pPr>
      <w:r>
        <w:rPr>
          <w:rFonts w:ascii="DIN-Light" w:hAnsi="DIN-Light"/>
          <w:lang w:eastAsia="zh-CN"/>
        </w:rPr>
        <w:t>Work with Corn Exchange staff to ensure best possible service to all stakeholders</w:t>
      </w:r>
    </w:p>
    <w:p w14:paraId="33EE5754" w14:textId="77777777" w:rsidR="002F34B8" w:rsidRDefault="002F34B8" w:rsidP="00FC2FEA">
      <w:pPr>
        <w:pStyle w:val="ListParagraph"/>
        <w:numPr>
          <w:ilvl w:val="0"/>
          <w:numId w:val="5"/>
        </w:numPr>
        <w:tabs>
          <w:tab w:val="clear" w:pos="720"/>
        </w:tabs>
        <w:suppressAutoHyphens w:val="0"/>
        <w:autoSpaceDN w:val="0"/>
        <w:spacing w:after="0" w:line="240" w:lineRule="auto"/>
        <w:jc w:val="both"/>
        <w:rPr>
          <w:rFonts w:ascii="DIN-Light" w:hAnsi="DIN-Light"/>
          <w:lang w:eastAsia="zh-CN"/>
        </w:rPr>
      </w:pPr>
      <w:r>
        <w:rPr>
          <w:rFonts w:ascii="DIN-Light" w:hAnsi="DIN-Light"/>
          <w:lang w:eastAsia="zh-CN"/>
        </w:rPr>
        <w:t>Publicly represent the Corn Exchange in a prepared and professional manner</w:t>
      </w:r>
    </w:p>
    <w:p w14:paraId="59990CED" w14:textId="77777777" w:rsidR="002F34B8" w:rsidRDefault="002F34B8" w:rsidP="00FC2FEA">
      <w:pPr>
        <w:pStyle w:val="ListParagraph"/>
        <w:numPr>
          <w:ilvl w:val="0"/>
          <w:numId w:val="5"/>
        </w:numPr>
        <w:tabs>
          <w:tab w:val="clear" w:pos="720"/>
        </w:tabs>
        <w:suppressAutoHyphens w:val="0"/>
        <w:autoSpaceDN w:val="0"/>
        <w:spacing w:after="0" w:line="240" w:lineRule="auto"/>
        <w:jc w:val="both"/>
        <w:rPr>
          <w:rFonts w:ascii="DIN-Light" w:hAnsi="DIN-Light"/>
          <w:lang w:eastAsia="zh-CN"/>
        </w:rPr>
      </w:pPr>
      <w:r>
        <w:rPr>
          <w:rFonts w:ascii="DIN-Light" w:hAnsi="DIN-Light"/>
          <w:lang w:eastAsia="zh-CN"/>
        </w:rPr>
        <w:t>Maintain confidentiality at all times</w:t>
      </w:r>
    </w:p>
    <w:p w14:paraId="5F91D103" w14:textId="77777777" w:rsidR="002F34B8" w:rsidRDefault="002F34B8" w:rsidP="00FC2FEA">
      <w:pPr>
        <w:pStyle w:val="ListParagraph"/>
        <w:numPr>
          <w:ilvl w:val="0"/>
          <w:numId w:val="5"/>
        </w:numPr>
        <w:tabs>
          <w:tab w:val="clear" w:pos="720"/>
        </w:tabs>
        <w:suppressAutoHyphens w:val="0"/>
        <w:autoSpaceDN w:val="0"/>
        <w:spacing w:after="0" w:line="240" w:lineRule="auto"/>
        <w:jc w:val="both"/>
        <w:rPr>
          <w:rFonts w:ascii="DIN-Light" w:hAnsi="DIN-Light"/>
          <w:lang w:eastAsia="zh-CN"/>
        </w:rPr>
      </w:pPr>
      <w:r>
        <w:rPr>
          <w:rFonts w:ascii="DIN-Light" w:hAnsi="DIN-Light"/>
          <w:lang w:eastAsia="zh-CN"/>
        </w:rPr>
        <w:t>Create a friendly and welcoming atmosphere for everyone involved in the projects</w:t>
      </w:r>
    </w:p>
    <w:p w14:paraId="0C4D20A4" w14:textId="77777777" w:rsidR="002F34B8" w:rsidRDefault="002F34B8" w:rsidP="00FC2FEA">
      <w:pPr>
        <w:pStyle w:val="ListParagraph"/>
        <w:numPr>
          <w:ilvl w:val="0"/>
          <w:numId w:val="5"/>
        </w:numPr>
        <w:tabs>
          <w:tab w:val="clear" w:pos="720"/>
        </w:tabs>
        <w:suppressAutoHyphens w:val="0"/>
        <w:autoSpaceDN w:val="0"/>
        <w:spacing w:after="0" w:line="240" w:lineRule="auto"/>
        <w:jc w:val="both"/>
        <w:rPr>
          <w:rFonts w:ascii="DIN-Light" w:hAnsi="DIN-Light"/>
          <w:lang w:eastAsia="zh-CN"/>
        </w:rPr>
      </w:pPr>
      <w:r>
        <w:rPr>
          <w:rFonts w:ascii="DIN-Light" w:hAnsi="DIN-Light"/>
          <w:lang w:eastAsia="zh-CN"/>
        </w:rPr>
        <w:t>To be fully aware of safeguarding and access policies and to comply with their principles at all times</w:t>
      </w:r>
    </w:p>
    <w:p w14:paraId="5ABBAEB5" w14:textId="77777777" w:rsidR="00B01FB5" w:rsidRDefault="00B01FB5" w:rsidP="00B01FB5">
      <w:pPr>
        <w:spacing w:after="0"/>
        <w:rPr>
          <w:rFonts w:ascii="DiN" w:hAnsi="DiN" w:cs="Arial"/>
          <w:b/>
          <w:lang w:val="en-US"/>
        </w:rPr>
      </w:pPr>
    </w:p>
    <w:p w14:paraId="7A5C728F" w14:textId="47A3CF76" w:rsidR="00943DBB" w:rsidRDefault="00943DBB" w:rsidP="00B01FB5">
      <w:pPr>
        <w:pStyle w:val="BodyTextIndent2"/>
        <w:suppressAutoHyphens w:val="0"/>
        <w:overflowPunct w:val="0"/>
        <w:autoSpaceDE w:val="0"/>
        <w:autoSpaceDN w:val="0"/>
        <w:spacing w:after="0"/>
        <w:ind w:left="0"/>
        <w:textAlignment w:val="baseline"/>
        <w:rPr>
          <w:rFonts w:ascii="DiN" w:hAnsi="DiN" w:cs="Tahoma"/>
          <w:sz w:val="22"/>
          <w:szCs w:val="22"/>
        </w:rPr>
      </w:pPr>
    </w:p>
    <w:p w14:paraId="1C41F30D" w14:textId="2335D7B4" w:rsidR="00943DBB" w:rsidRPr="00B01FB5" w:rsidRDefault="004707FE" w:rsidP="00B01FB5">
      <w:pPr>
        <w:rPr>
          <w:rFonts w:ascii="DiN" w:hAnsi="DiN" w:cs="Tahoma"/>
          <w:color w:val="C00000"/>
          <w:sz w:val="32"/>
          <w:szCs w:val="32"/>
        </w:rPr>
      </w:pPr>
      <w:r>
        <w:rPr>
          <w:rFonts w:ascii="DiN" w:hAnsi="DiN" w:cs="Tahoma"/>
          <w:b/>
          <w:bCs/>
          <w:color w:val="C00000"/>
          <w:sz w:val="32"/>
          <w:szCs w:val="32"/>
        </w:rPr>
        <w:t>Expression of Interest</w:t>
      </w:r>
    </w:p>
    <w:p w14:paraId="78B35B67" w14:textId="47572DB0" w:rsidR="00943DBB" w:rsidRPr="00386291" w:rsidRDefault="001662D2" w:rsidP="00B01FB5">
      <w:pPr>
        <w:rPr>
          <w:rFonts w:ascii="DiN" w:hAnsi="DiN" w:cs="Tahoma"/>
          <w:sz w:val="22"/>
          <w:szCs w:val="22"/>
        </w:rPr>
      </w:pPr>
      <w:bookmarkStart w:id="0" w:name="_Hlk135664561"/>
      <w:r>
        <w:rPr>
          <w:rFonts w:ascii="DiN" w:hAnsi="DiN" w:cs="Tahoma"/>
          <w:sz w:val="22"/>
          <w:szCs w:val="22"/>
        </w:rPr>
        <w:t>If interested in the role, p</w:t>
      </w:r>
      <w:r w:rsidR="00943DBB" w:rsidRPr="00B01FB5">
        <w:rPr>
          <w:rFonts w:ascii="DiN" w:hAnsi="DiN" w:cs="Tahoma"/>
          <w:sz w:val="22"/>
          <w:szCs w:val="22"/>
        </w:rPr>
        <w:t xml:space="preserve">lease </w:t>
      </w:r>
      <w:r w:rsidR="00903CEF">
        <w:rPr>
          <w:rFonts w:ascii="DiN" w:hAnsi="DiN" w:cs="Tahoma"/>
          <w:sz w:val="22"/>
          <w:szCs w:val="22"/>
        </w:rPr>
        <w:t xml:space="preserve">send </w:t>
      </w:r>
      <w:r w:rsidR="00680401">
        <w:rPr>
          <w:rFonts w:ascii="DiN" w:hAnsi="DiN" w:cs="Tahoma"/>
          <w:sz w:val="22"/>
          <w:szCs w:val="22"/>
        </w:rPr>
        <w:t>your expression of interest</w:t>
      </w:r>
      <w:r>
        <w:rPr>
          <w:rFonts w:ascii="DiN" w:hAnsi="DiN" w:cs="Tahoma"/>
          <w:sz w:val="22"/>
          <w:szCs w:val="22"/>
        </w:rPr>
        <w:t xml:space="preserve"> by email</w:t>
      </w:r>
      <w:r w:rsidR="00943DBB" w:rsidRPr="00B01FB5">
        <w:rPr>
          <w:rFonts w:ascii="DiN" w:hAnsi="DiN" w:cs="Tahoma"/>
          <w:sz w:val="22"/>
          <w:szCs w:val="22"/>
        </w:rPr>
        <w:t xml:space="preserve"> </w:t>
      </w:r>
      <w:r w:rsidR="00386291">
        <w:rPr>
          <w:rFonts w:ascii="DiN" w:hAnsi="DiN" w:cs="Tahoma"/>
          <w:sz w:val="22"/>
          <w:szCs w:val="22"/>
        </w:rPr>
        <w:t>to</w:t>
      </w:r>
      <w:r w:rsidR="00641448">
        <w:rPr>
          <w:rFonts w:ascii="DiN" w:hAnsi="DiN" w:cs="Tahoma"/>
          <w:sz w:val="22"/>
          <w:szCs w:val="22"/>
        </w:rPr>
        <w:t xml:space="preserve"> our </w:t>
      </w:r>
      <w:r w:rsidR="00584185">
        <w:rPr>
          <w:rFonts w:ascii="DiN" w:hAnsi="DiN" w:cs="Tahoma"/>
          <w:sz w:val="22"/>
          <w:szCs w:val="22"/>
        </w:rPr>
        <w:t>Funded Projects Officer</w:t>
      </w:r>
      <w:r w:rsidR="00641448">
        <w:rPr>
          <w:rFonts w:ascii="DiN" w:hAnsi="DiN" w:cs="Tahoma"/>
          <w:sz w:val="22"/>
          <w:szCs w:val="22"/>
        </w:rPr>
        <w:t>,</w:t>
      </w:r>
      <w:r w:rsidR="00386291">
        <w:rPr>
          <w:rFonts w:ascii="DiN" w:hAnsi="DiN" w:cs="Tahoma"/>
          <w:sz w:val="22"/>
          <w:szCs w:val="22"/>
        </w:rPr>
        <w:t xml:space="preserve"> </w:t>
      </w:r>
      <w:r w:rsidR="00584185">
        <w:rPr>
          <w:rFonts w:ascii="DiN" w:hAnsi="DiN" w:cs="Tahoma"/>
          <w:sz w:val="22"/>
          <w:szCs w:val="22"/>
        </w:rPr>
        <w:t>Louise Ashdown</w:t>
      </w:r>
      <w:r w:rsidR="00641448">
        <w:rPr>
          <w:rFonts w:ascii="DiN" w:hAnsi="DiN" w:cs="Tahoma"/>
          <w:sz w:val="22"/>
          <w:szCs w:val="22"/>
        </w:rPr>
        <w:t>, at</w:t>
      </w:r>
      <w:r w:rsidR="00386291">
        <w:rPr>
          <w:rFonts w:ascii="DiN" w:hAnsi="DiN" w:cs="Tahoma"/>
          <w:sz w:val="22"/>
          <w:szCs w:val="22"/>
        </w:rPr>
        <w:t xml:space="preserve"> </w:t>
      </w:r>
      <w:hyperlink r:id="rId10" w:history="1">
        <w:r w:rsidR="00584185" w:rsidRPr="004C21F8">
          <w:rPr>
            <w:rStyle w:val="Hyperlink"/>
            <w:rFonts w:ascii="DiN" w:hAnsi="DiN" w:cstheme="minorHAnsi"/>
            <w:sz w:val="22"/>
            <w:szCs w:val="22"/>
          </w:rPr>
          <w:t>louisea@cornexchagnenew.co.uk</w:t>
        </w:r>
      </w:hyperlink>
      <w:r w:rsidR="00943DBB" w:rsidRPr="00B01FB5">
        <w:rPr>
          <w:rStyle w:val="Hyperlink"/>
          <w:rFonts w:ascii="DiN" w:hAnsi="DiN" w:cstheme="minorHAnsi"/>
          <w:sz w:val="22"/>
          <w:szCs w:val="22"/>
        </w:rPr>
        <w:t xml:space="preserve"> </w:t>
      </w:r>
    </w:p>
    <w:bookmarkEnd w:id="0"/>
    <w:p w14:paraId="4A97825B" w14:textId="7CCF92CF" w:rsidR="00943DBB" w:rsidRPr="00C50CC5" w:rsidRDefault="00943DBB" w:rsidP="00B01FB5">
      <w:pPr>
        <w:rPr>
          <w:rFonts w:ascii="DiN" w:hAnsi="DiN" w:cs="Tahoma"/>
          <w:sz w:val="22"/>
          <w:szCs w:val="22"/>
        </w:rPr>
      </w:pPr>
      <w:r w:rsidRPr="00C50CC5">
        <w:rPr>
          <w:rFonts w:ascii="DiN" w:hAnsi="DiN" w:cs="Tahoma"/>
          <w:b/>
          <w:bCs/>
          <w:sz w:val="22"/>
          <w:szCs w:val="22"/>
        </w:rPr>
        <w:t>Closing date for applications:</w:t>
      </w:r>
      <w:r w:rsidR="00704DE9" w:rsidRPr="00C50CC5">
        <w:rPr>
          <w:rFonts w:ascii="DiN" w:hAnsi="DiN" w:cs="Tahoma"/>
          <w:sz w:val="22"/>
          <w:szCs w:val="22"/>
        </w:rPr>
        <w:t xml:space="preserve"> </w:t>
      </w:r>
      <w:r w:rsidR="000509E1" w:rsidRPr="00C50CC5">
        <w:rPr>
          <w:rFonts w:ascii="DiN" w:hAnsi="DiN" w:cs="Tahoma"/>
          <w:sz w:val="22"/>
          <w:szCs w:val="22"/>
        </w:rPr>
        <w:t>Friday 30</w:t>
      </w:r>
      <w:r w:rsidR="000509E1" w:rsidRPr="00C50CC5">
        <w:rPr>
          <w:rFonts w:ascii="DiN" w:hAnsi="DiN" w:cs="Tahoma"/>
          <w:sz w:val="22"/>
          <w:szCs w:val="22"/>
          <w:vertAlign w:val="superscript"/>
        </w:rPr>
        <w:t>th</w:t>
      </w:r>
      <w:r w:rsidR="000509E1" w:rsidRPr="00C50CC5">
        <w:rPr>
          <w:rFonts w:ascii="DiN" w:hAnsi="DiN" w:cs="Tahoma"/>
          <w:sz w:val="22"/>
          <w:szCs w:val="22"/>
        </w:rPr>
        <w:t xml:space="preserve"> August 2024</w:t>
      </w:r>
      <w:r w:rsidR="00C55B6E" w:rsidRPr="00C50CC5">
        <w:rPr>
          <w:rFonts w:ascii="DiN" w:hAnsi="DiN" w:cs="Tahoma"/>
          <w:sz w:val="22"/>
          <w:szCs w:val="22"/>
        </w:rPr>
        <w:t xml:space="preserve"> </w:t>
      </w:r>
    </w:p>
    <w:p w14:paraId="6B73E0C4" w14:textId="72E48B0C" w:rsidR="00EC71D5" w:rsidRPr="00F20FB0" w:rsidRDefault="00C50CC5" w:rsidP="00B01FB5">
      <w:pPr>
        <w:rPr>
          <w:rFonts w:ascii="DiN" w:hAnsi="DiN" w:cs="Tahoma"/>
          <w:b/>
          <w:bCs/>
          <w:sz w:val="22"/>
          <w:szCs w:val="22"/>
        </w:rPr>
      </w:pPr>
      <w:r w:rsidRPr="00C50CC5">
        <w:rPr>
          <w:rFonts w:ascii="DiN" w:hAnsi="DiN" w:cs="Tahoma"/>
          <w:b/>
          <w:bCs/>
          <w:sz w:val="22"/>
          <w:szCs w:val="22"/>
        </w:rPr>
        <w:t>Shortlisted applicants will be contacted for an informal meeting to be held in September</w:t>
      </w:r>
      <w:r w:rsidR="00964D6F">
        <w:rPr>
          <w:rFonts w:ascii="DiN" w:hAnsi="DiN" w:cs="Tahoma"/>
          <w:b/>
          <w:bCs/>
          <w:sz w:val="22"/>
          <w:szCs w:val="22"/>
        </w:rPr>
        <w:t xml:space="preserve"> 2024</w:t>
      </w:r>
      <w:r w:rsidRPr="00C50CC5">
        <w:rPr>
          <w:rFonts w:ascii="DiN" w:hAnsi="DiN" w:cs="Tahoma"/>
          <w:b/>
          <w:bCs/>
          <w:sz w:val="22"/>
          <w:szCs w:val="22"/>
        </w:rPr>
        <w:t>.</w:t>
      </w:r>
    </w:p>
    <w:p w14:paraId="4776140A" w14:textId="074C5AB8" w:rsidR="008C1AF5" w:rsidRPr="00B01FB5" w:rsidRDefault="008C1AF5" w:rsidP="00B01FB5">
      <w:pPr>
        <w:spacing w:before="28" w:after="28"/>
        <w:jc w:val="both"/>
        <w:rPr>
          <w:rFonts w:ascii="DiN" w:hAnsi="DiN"/>
          <w:b/>
          <w:bCs/>
          <w:color w:val="000000"/>
          <w:sz w:val="22"/>
          <w:szCs w:val="22"/>
        </w:rPr>
      </w:pPr>
    </w:p>
    <w:sectPr w:rsidR="008C1AF5" w:rsidRPr="00B01FB5" w:rsidSect="00964D6F">
      <w:pgSz w:w="11906" w:h="16838"/>
      <w:pgMar w:top="709" w:right="842" w:bottom="305"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Medium">
    <w:altName w:val="Kartika"/>
    <w:charset w:val="00"/>
    <w:family w:val="roman"/>
    <w:pitch w:val="variable"/>
    <w:sig w:usb0="00000003" w:usb1="00000000" w:usb2="00000000" w:usb3="00000000" w:csb0="00000001" w:csb1="00000000"/>
  </w:font>
  <w:font w:name="Symbol Book">
    <w:altName w:val="Elephan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Droid Sans">
    <w:panose1 w:val="00000000000000000000"/>
    <w:charset w:val="00"/>
    <w:family w:val="roman"/>
    <w:notTrueType/>
    <w:pitch w:val="default"/>
  </w:font>
  <w:font w:name="Lohit Hind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WenQuanYi Micro Hei">
    <w:altName w:val="Times New Roman"/>
    <w:panose1 w:val="00000000000000000000"/>
    <w:charset w:val="00"/>
    <w:family w:val="roman"/>
    <w:notTrueType/>
    <w:pitch w:val="default"/>
  </w:font>
  <w:font w:name="DiN">
    <w:altName w:val="Cambria"/>
    <w:panose1 w:val="00000000000000000000"/>
    <w:charset w:val="00"/>
    <w:family w:val="roman"/>
    <w:notTrueType/>
    <w:pitch w:val="default"/>
  </w:font>
  <w:font w:name="DIN-Light">
    <w:altName w:val="Cambria"/>
    <w:panose1 w:val="00000000000000000000"/>
    <w:charset w:val="00"/>
    <w:family w:val="roman"/>
    <w:notTrueType/>
    <w:pitch w:val="variable"/>
    <w:sig w:usb0="00000003" w:usb1="00000000" w:usb2="00000000" w:usb3="00000000" w:csb0="00000001" w:csb1="00000000"/>
  </w:font>
  <w:font w:name="DIN-Regular">
    <w:altName w:val="Cambria"/>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297"/>
    <w:multiLevelType w:val="hybridMultilevel"/>
    <w:tmpl w:val="AEF44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E3F5D"/>
    <w:multiLevelType w:val="hybridMultilevel"/>
    <w:tmpl w:val="1AA21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E27B8"/>
    <w:multiLevelType w:val="hybridMultilevel"/>
    <w:tmpl w:val="07DCC1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0361E9"/>
    <w:multiLevelType w:val="hybridMultilevel"/>
    <w:tmpl w:val="03367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BF13EE"/>
    <w:multiLevelType w:val="hybridMultilevel"/>
    <w:tmpl w:val="81FAF296"/>
    <w:lvl w:ilvl="0" w:tplc="E4B0CCC0">
      <w:numFmt w:val="decimal"/>
      <w:lvlText w:val=""/>
      <w:lvlJc w:val="left"/>
      <w:pPr>
        <w:ind w:left="502" w:hanging="360"/>
      </w:pPr>
      <w:rPr>
        <w:rFonts w:ascii="Symbol" w:hAnsi="Symbol" w:hint="default"/>
        <w:color w:val="auto"/>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5" w15:restartNumberingAfterBreak="0">
    <w:nsid w:val="3DFE0884"/>
    <w:multiLevelType w:val="multilevel"/>
    <w:tmpl w:val="C234D898"/>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6" w15:restartNumberingAfterBreak="0">
    <w:nsid w:val="432A5F42"/>
    <w:multiLevelType w:val="hybridMultilevel"/>
    <w:tmpl w:val="0E02C138"/>
    <w:lvl w:ilvl="0" w:tplc="08090001">
      <w:numFmt w:val="decimal"/>
      <w:lvlText w:val=""/>
      <w:lvlJc w:val="left"/>
      <w:pPr>
        <w:ind w:left="720" w:hanging="360"/>
      </w:pPr>
      <w:rPr>
        <w:rFonts w:ascii="Symbol" w:hAnsi="Symbol"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5353A18"/>
    <w:multiLevelType w:val="hybridMultilevel"/>
    <w:tmpl w:val="CB5AE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932D0F"/>
    <w:multiLevelType w:val="hybridMultilevel"/>
    <w:tmpl w:val="1AE2A7E0"/>
    <w:lvl w:ilvl="0" w:tplc="08090001">
      <w:start w:val="1"/>
      <w:numFmt w:val="bullet"/>
      <w:lvlText w:val=""/>
      <w:lvlJc w:val="left"/>
      <w:pPr>
        <w:ind w:left="720" w:hanging="360"/>
      </w:pPr>
      <w:rPr>
        <w:rFonts w:ascii="Symbol" w:hAnsi="Symbol"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89948657">
    <w:abstractNumId w:val="5"/>
  </w:num>
  <w:num w:numId="2" w16cid:durableId="1767574370">
    <w:abstractNumId w:val="2"/>
  </w:num>
  <w:num w:numId="3" w16cid:durableId="29800013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56669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88129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0397623">
    <w:abstractNumId w:val="4"/>
  </w:num>
  <w:num w:numId="7" w16cid:durableId="43217150">
    <w:abstractNumId w:val="3"/>
  </w:num>
  <w:num w:numId="8" w16cid:durableId="318533568">
    <w:abstractNumId w:val="0"/>
  </w:num>
  <w:num w:numId="9" w16cid:durableId="1519388075">
    <w:abstractNumId w:val="7"/>
  </w:num>
  <w:num w:numId="10" w16cid:durableId="47980717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DA6"/>
    <w:rsid w:val="00022FB1"/>
    <w:rsid w:val="00043C5D"/>
    <w:rsid w:val="0004690C"/>
    <w:rsid w:val="000509E1"/>
    <w:rsid w:val="00055EE6"/>
    <w:rsid w:val="00071B19"/>
    <w:rsid w:val="000B7005"/>
    <w:rsid w:val="000C556B"/>
    <w:rsid w:val="000E5021"/>
    <w:rsid w:val="000F1A34"/>
    <w:rsid w:val="000F7E4F"/>
    <w:rsid w:val="001049CE"/>
    <w:rsid w:val="0011369E"/>
    <w:rsid w:val="00142309"/>
    <w:rsid w:val="00151EE1"/>
    <w:rsid w:val="0015561D"/>
    <w:rsid w:val="001662D2"/>
    <w:rsid w:val="00171CDB"/>
    <w:rsid w:val="001732CE"/>
    <w:rsid w:val="0017433B"/>
    <w:rsid w:val="0018734F"/>
    <w:rsid w:val="001A3418"/>
    <w:rsid w:val="001A56F8"/>
    <w:rsid w:val="001A626B"/>
    <w:rsid w:val="001A7112"/>
    <w:rsid w:val="001C04D0"/>
    <w:rsid w:val="001C0A0B"/>
    <w:rsid w:val="001E4CF2"/>
    <w:rsid w:val="001E63C2"/>
    <w:rsid w:val="001F220C"/>
    <w:rsid w:val="00242C9F"/>
    <w:rsid w:val="0027298A"/>
    <w:rsid w:val="00277A8D"/>
    <w:rsid w:val="00281709"/>
    <w:rsid w:val="002B3EB2"/>
    <w:rsid w:val="002C0BEF"/>
    <w:rsid w:val="002D4D9E"/>
    <w:rsid w:val="002E2171"/>
    <w:rsid w:val="002E38CB"/>
    <w:rsid w:val="002F0191"/>
    <w:rsid w:val="002F34B8"/>
    <w:rsid w:val="0031141B"/>
    <w:rsid w:val="00334387"/>
    <w:rsid w:val="00351C25"/>
    <w:rsid w:val="00352EC6"/>
    <w:rsid w:val="0035423C"/>
    <w:rsid w:val="00363777"/>
    <w:rsid w:val="00370B39"/>
    <w:rsid w:val="00386291"/>
    <w:rsid w:val="00393F33"/>
    <w:rsid w:val="00395411"/>
    <w:rsid w:val="003A4592"/>
    <w:rsid w:val="003B1C77"/>
    <w:rsid w:val="003B42A4"/>
    <w:rsid w:val="003E6033"/>
    <w:rsid w:val="004366B0"/>
    <w:rsid w:val="004707FE"/>
    <w:rsid w:val="00475B06"/>
    <w:rsid w:val="00490A1A"/>
    <w:rsid w:val="00493905"/>
    <w:rsid w:val="004C0BB4"/>
    <w:rsid w:val="004C4174"/>
    <w:rsid w:val="004E11EB"/>
    <w:rsid w:val="004E61EA"/>
    <w:rsid w:val="004F1DE3"/>
    <w:rsid w:val="004F58C6"/>
    <w:rsid w:val="00502589"/>
    <w:rsid w:val="005213DA"/>
    <w:rsid w:val="005253A1"/>
    <w:rsid w:val="005468E6"/>
    <w:rsid w:val="00546B1D"/>
    <w:rsid w:val="0055098E"/>
    <w:rsid w:val="005549D5"/>
    <w:rsid w:val="00560C5F"/>
    <w:rsid w:val="0058095F"/>
    <w:rsid w:val="00584185"/>
    <w:rsid w:val="005A211A"/>
    <w:rsid w:val="005B341D"/>
    <w:rsid w:val="005C64BF"/>
    <w:rsid w:val="005D281F"/>
    <w:rsid w:val="006072AD"/>
    <w:rsid w:val="00625173"/>
    <w:rsid w:val="0063369F"/>
    <w:rsid w:val="006347A8"/>
    <w:rsid w:val="00641448"/>
    <w:rsid w:val="00645656"/>
    <w:rsid w:val="00652902"/>
    <w:rsid w:val="00680401"/>
    <w:rsid w:val="00681E9F"/>
    <w:rsid w:val="00681F4E"/>
    <w:rsid w:val="00686210"/>
    <w:rsid w:val="0069114B"/>
    <w:rsid w:val="00694AA2"/>
    <w:rsid w:val="00695D56"/>
    <w:rsid w:val="006A1A19"/>
    <w:rsid w:val="006A4389"/>
    <w:rsid w:val="006C1B17"/>
    <w:rsid w:val="006D7435"/>
    <w:rsid w:val="006E69D0"/>
    <w:rsid w:val="006E787D"/>
    <w:rsid w:val="00704DE9"/>
    <w:rsid w:val="00737B11"/>
    <w:rsid w:val="00742D3A"/>
    <w:rsid w:val="00752D14"/>
    <w:rsid w:val="007604C2"/>
    <w:rsid w:val="00765E52"/>
    <w:rsid w:val="007858FB"/>
    <w:rsid w:val="007A35A6"/>
    <w:rsid w:val="007A548A"/>
    <w:rsid w:val="007D3764"/>
    <w:rsid w:val="00807AAF"/>
    <w:rsid w:val="00812474"/>
    <w:rsid w:val="0081416C"/>
    <w:rsid w:val="00861DA6"/>
    <w:rsid w:val="008802E0"/>
    <w:rsid w:val="008925A8"/>
    <w:rsid w:val="00894DC7"/>
    <w:rsid w:val="008953B0"/>
    <w:rsid w:val="008A30E7"/>
    <w:rsid w:val="008A4852"/>
    <w:rsid w:val="008C1AF5"/>
    <w:rsid w:val="008C2F8E"/>
    <w:rsid w:val="008C5C37"/>
    <w:rsid w:val="008F10B0"/>
    <w:rsid w:val="008F3E23"/>
    <w:rsid w:val="008F43F4"/>
    <w:rsid w:val="008F701D"/>
    <w:rsid w:val="00903CEF"/>
    <w:rsid w:val="009142D1"/>
    <w:rsid w:val="009143C9"/>
    <w:rsid w:val="00914FBC"/>
    <w:rsid w:val="00943DBB"/>
    <w:rsid w:val="00964D6F"/>
    <w:rsid w:val="00974D58"/>
    <w:rsid w:val="009B7348"/>
    <w:rsid w:val="009C0F4F"/>
    <w:rsid w:val="009E1ED9"/>
    <w:rsid w:val="009F278C"/>
    <w:rsid w:val="00A24A16"/>
    <w:rsid w:val="00A317E5"/>
    <w:rsid w:val="00A4300D"/>
    <w:rsid w:val="00A470BB"/>
    <w:rsid w:val="00A52047"/>
    <w:rsid w:val="00A5643D"/>
    <w:rsid w:val="00A571D9"/>
    <w:rsid w:val="00A649CD"/>
    <w:rsid w:val="00A94253"/>
    <w:rsid w:val="00AB2ED2"/>
    <w:rsid w:val="00AD3922"/>
    <w:rsid w:val="00AF59E2"/>
    <w:rsid w:val="00AF75E0"/>
    <w:rsid w:val="00B00A5A"/>
    <w:rsid w:val="00B01FB5"/>
    <w:rsid w:val="00B1520F"/>
    <w:rsid w:val="00B15F01"/>
    <w:rsid w:val="00B20FB1"/>
    <w:rsid w:val="00B30A83"/>
    <w:rsid w:val="00B5090D"/>
    <w:rsid w:val="00B778D0"/>
    <w:rsid w:val="00B83A13"/>
    <w:rsid w:val="00BC5133"/>
    <w:rsid w:val="00C21DF9"/>
    <w:rsid w:val="00C23F13"/>
    <w:rsid w:val="00C258F5"/>
    <w:rsid w:val="00C50CC5"/>
    <w:rsid w:val="00C55B6E"/>
    <w:rsid w:val="00C5619F"/>
    <w:rsid w:val="00C6530A"/>
    <w:rsid w:val="00CB1CDC"/>
    <w:rsid w:val="00CC3640"/>
    <w:rsid w:val="00D11761"/>
    <w:rsid w:val="00D17169"/>
    <w:rsid w:val="00D55DF3"/>
    <w:rsid w:val="00D64835"/>
    <w:rsid w:val="00D869D1"/>
    <w:rsid w:val="00D94EBF"/>
    <w:rsid w:val="00D950D4"/>
    <w:rsid w:val="00DB6E54"/>
    <w:rsid w:val="00DC3F5F"/>
    <w:rsid w:val="00DC4DDE"/>
    <w:rsid w:val="00DC6BAD"/>
    <w:rsid w:val="00E13320"/>
    <w:rsid w:val="00E14A02"/>
    <w:rsid w:val="00E17871"/>
    <w:rsid w:val="00E24897"/>
    <w:rsid w:val="00E2772C"/>
    <w:rsid w:val="00E50E51"/>
    <w:rsid w:val="00E678D3"/>
    <w:rsid w:val="00E728C7"/>
    <w:rsid w:val="00EB4353"/>
    <w:rsid w:val="00EC44D6"/>
    <w:rsid w:val="00EC6742"/>
    <w:rsid w:val="00EC71D5"/>
    <w:rsid w:val="00EE4DA0"/>
    <w:rsid w:val="00F20FB0"/>
    <w:rsid w:val="00F34D0E"/>
    <w:rsid w:val="00F60A96"/>
    <w:rsid w:val="00F675A1"/>
    <w:rsid w:val="00F83C8E"/>
    <w:rsid w:val="00F86994"/>
    <w:rsid w:val="00FC2FEA"/>
    <w:rsid w:val="00FD0FE0"/>
    <w:rsid w:val="00FD2B7F"/>
    <w:rsid w:val="00FE4111"/>
    <w:rsid w:val="00FE5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59AFC"/>
  <w15:docId w15:val="{7843190B-E6DD-4597-AEC8-AEDECE2E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tabs>
        <w:tab w:val="left" w:pos="720"/>
      </w:tabs>
      <w:suppressAutoHyphens/>
    </w:pPr>
    <w:rPr>
      <w:rFonts w:ascii="Symbol Medium" w:eastAsia="Times New Roman" w:hAnsi="Symbol Medium" w:cs="Times New Roman"/>
      <w:sz w:val="24"/>
      <w:szCs w:val="20"/>
      <w:lang w:eastAsia="en-US"/>
    </w:rPr>
  </w:style>
  <w:style w:type="paragraph" w:styleId="Heading1">
    <w:name w:val="heading 1"/>
    <w:basedOn w:val="Normal"/>
    <w:next w:val="Textbody"/>
    <w:pPr>
      <w:keepNext/>
      <w:ind w:left="360"/>
      <w:outlineLvl w:val="0"/>
    </w:pPr>
    <w:rPr>
      <w:b/>
      <w:bCs/>
    </w:rPr>
  </w:style>
  <w:style w:type="paragraph" w:styleId="Heading2">
    <w:name w:val="heading 2"/>
    <w:basedOn w:val="Normal"/>
    <w:next w:val="Textbody"/>
    <w:pPr>
      <w:keepNext/>
      <w:numPr>
        <w:ilvl w:val="1"/>
        <w:numId w:val="1"/>
      </w:numPr>
      <w:ind w:left="360" w:firstLine="0"/>
      <w:outlineLvl w:val="1"/>
    </w:pPr>
    <w:rPr>
      <w:rFonts w:ascii="Symbol Book" w:hAnsi="Symbol Book"/>
      <w:sz w:val="28"/>
    </w:rPr>
  </w:style>
  <w:style w:type="paragraph" w:styleId="Heading3">
    <w:name w:val="heading 3"/>
    <w:basedOn w:val="Normal"/>
    <w:next w:val="Textbody"/>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Textbody"/>
    <w:pPr>
      <w:keepNext/>
      <w:numPr>
        <w:ilvl w:val="3"/>
        <w:numId w:val="1"/>
      </w:numPr>
      <w:spacing w:before="240" w:after="60"/>
      <w:outlineLvl w:val="3"/>
    </w:pPr>
    <w:rPr>
      <w:rFonts w:ascii="Times New Roman" w:hAnsi="Times New Roman"/>
      <w:b/>
      <w:bCs/>
      <w:sz w:val="28"/>
      <w:szCs w:val="28"/>
    </w:rPr>
  </w:style>
  <w:style w:type="paragraph" w:styleId="Heading6">
    <w:name w:val="heading 6"/>
    <w:basedOn w:val="Normal"/>
    <w:next w:val="Textbody"/>
    <w:pPr>
      <w:numPr>
        <w:ilvl w:val="5"/>
        <w:numId w:val="1"/>
      </w:numPr>
      <w:spacing w:before="240" w:after="60"/>
      <w:outlineLvl w:val="5"/>
    </w:pPr>
    <w:rPr>
      <w:rFonts w:ascii="Times New Roman" w:hAnsi="Times New Roman"/>
      <w:b/>
      <w:bCs/>
      <w:sz w:val="22"/>
      <w:szCs w:val="22"/>
    </w:rPr>
  </w:style>
  <w:style w:type="paragraph" w:styleId="Heading9">
    <w:name w:val="heading 9"/>
    <w:basedOn w:val="Normal"/>
    <w:next w:val="Textbody"/>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basedOn w:val="DefaultParagraphFont"/>
    <w:rPr>
      <w:b/>
      <w:bCs/>
    </w:rPr>
  </w:style>
  <w:style w:type="character" w:customStyle="1" w:styleId="style111">
    <w:name w:val="style111"/>
    <w:basedOn w:val="DefaultParagraphFont"/>
    <w:rPr>
      <w:rFonts w:ascii="Arial" w:hAnsi="Arial" w:cs="Arial"/>
    </w:rPr>
  </w:style>
  <w:style w:type="character" w:customStyle="1" w:styleId="Heading3Char">
    <w:name w:val="Heading 3 Char"/>
    <w:basedOn w:val="DefaultParagraphFont"/>
    <w:rPr>
      <w:rFonts w:ascii="Cambria" w:eastAsia="Times New Roman" w:hAnsi="Cambria" w:cs="Times New Roman"/>
      <w:b/>
      <w:bCs/>
      <w:sz w:val="26"/>
      <w:szCs w:val="26"/>
      <w:lang w:val="en-GB"/>
    </w:rPr>
  </w:style>
  <w:style w:type="character" w:customStyle="1" w:styleId="ListLabel1">
    <w:name w:val="ListLabel 1"/>
    <w:rPr>
      <w:rFonts w:cs="Courier New"/>
    </w:rPr>
  </w:style>
  <w:style w:type="character" w:customStyle="1" w:styleId="ListLabel2">
    <w:name w:val="ListLabel 2"/>
    <w:rPr>
      <w:sz w:val="22"/>
    </w:rPr>
  </w:style>
  <w:style w:type="character" w:customStyle="1" w:styleId="ListLabel3">
    <w:name w:val="ListLabel 3"/>
    <w:rPr>
      <w:rFonts w:eastAsia="Times New Roman" w:cs="Arial"/>
    </w:rPr>
  </w:style>
  <w:style w:type="character" w:customStyle="1" w:styleId="ListLabel4">
    <w:name w:val="ListLabel 4"/>
    <w:rPr>
      <w:b w:val="0"/>
    </w:rPr>
  </w:style>
  <w:style w:type="character" w:customStyle="1" w:styleId="ListLabel5">
    <w:name w:val="ListLabel 5"/>
    <w:rPr>
      <w:rFonts w:cs="Symbol"/>
    </w:rPr>
  </w:style>
  <w:style w:type="character" w:customStyle="1" w:styleId="ListLabel6">
    <w:name w:val="ListLabel 6"/>
    <w:rPr>
      <w:rFonts w:cs="Wingdings"/>
    </w:rPr>
  </w:style>
  <w:style w:type="character" w:customStyle="1" w:styleId="ListLabel7">
    <w:name w:val="ListLabel 7"/>
    <w:rPr>
      <w:rFonts w:cs="Open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Bullets">
    <w:name w:val="Bullets"/>
    <w:rPr>
      <w:rFonts w:ascii="OpenSymbol" w:eastAsia="OpenSymbol" w:hAnsi="OpenSymbol" w:cs="OpenSymbol"/>
    </w:rPr>
  </w:style>
  <w:style w:type="paragraph" w:customStyle="1" w:styleId="Heading">
    <w:name w:val="Heading"/>
    <w:basedOn w:val="Normal"/>
    <w:next w:val="Textbody"/>
    <w:pPr>
      <w:keepNext/>
      <w:spacing w:before="240" w:after="120"/>
    </w:pPr>
    <w:rPr>
      <w:rFonts w:ascii="Arial" w:eastAsia="Droid Sans" w:hAnsi="Arial" w:cs="Lohit Hindi"/>
      <w:sz w:val="28"/>
      <w:szCs w:val="28"/>
    </w:rPr>
  </w:style>
  <w:style w:type="paragraph" w:customStyle="1" w:styleId="Textbody">
    <w:name w:val="Text body"/>
    <w:basedOn w:val="Normal"/>
    <w:pPr>
      <w:spacing w:after="120"/>
    </w:pPr>
  </w:style>
  <w:style w:type="paragraph" w:styleId="List">
    <w:name w:val="List"/>
    <w:basedOn w:val="Textbody"/>
    <w:rPr>
      <w:rFonts w:cs="Lohit Hindi"/>
    </w:rPr>
  </w:style>
  <w:style w:type="paragraph" w:styleId="Caption">
    <w:name w:val="caption"/>
    <w:basedOn w:val="Normal"/>
    <w:pPr>
      <w:suppressLineNumbers/>
      <w:spacing w:before="120" w:after="120"/>
    </w:pPr>
    <w:rPr>
      <w:rFonts w:cs="Lohit Hindi"/>
      <w:i/>
      <w:iCs/>
      <w:szCs w:val="24"/>
    </w:rPr>
  </w:style>
  <w:style w:type="paragraph" w:customStyle="1" w:styleId="Index">
    <w:name w:val="Index"/>
    <w:basedOn w:val="Normal"/>
    <w:pPr>
      <w:suppressLineNumbers/>
    </w:pPr>
    <w:rPr>
      <w:rFonts w:cs="Lohit Hindi"/>
    </w:rPr>
  </w:style>
  <w:style w:type="paragraph" w:customStyle="1" w:styleId="Textbodyindent">
    <w:name w:val="Text body indent"/>
    <w:basedOn w:val="Normal"/>
    <w:pPr>
      <w:ind w:left="1980"/>
    </w:pPr>
  </w:style>
  <w:style w:type="paragraph" w:styleId="BodyTextIndent2">
    <w:name w:val="Body Text Indent 2"/>
    <w:basedOn w:val="Normal"/>
    <w:pPr>
      <w:ind w:left="2160"/>
    </w:pPr>
  </w:style>
  <w:style w:type="paragraph" w:styleId="BodyTextIndent3">
    <w:name w:val="Body Text Indent 3"/>
    <w:basedOn w:val="Normal"/>
    <w:pPr>
      <w:ind w:left="690"/>
    </w:p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153"/>
        <w:tab w:val="right" w:pos="8306"/>
      </w:tabs>
    </w:pPr>
  </w:style>
  <w:style w:type="paragraph" w:customStyle="1" w:styleId="style11">
    <w:name w:val="style11"/>
    <w:basedOn w:val="Normal"/>
    <w:pPr>
      <w:spacing w:before="28" w:after="189"/>
    </w:pPr>
    <w:rPr>
      <w:rFonts w:ascii="Arial" w:hAnsi="Arial" w:cs="Arial"/>
      <w:color w:val="000000"/>
      <w:sz w:val="18"/>
      <w:szCs w:val="18"/>
      <w:lang w:eastAsia="en-GB"/>
    </w:rPr>
  </w:style>
  <w:style w:type="paragraph" w:styleId="ListParagraph">
    <w:name w:val="List Paragraph"/>
    <w:basedOn w:val="Normal"/>
    <w:uiPriority w:val="34"/>
    <w:qFormat/>
    <w:pPr>
      <w:ind w:left="720"/>
    </w:pPr>
  </w:style>
  <w:style w:type="paragraph" w:styleId="Revision">
    <w:name w:val="Revision"/>
    <w:pPr>
      <w:tabs>
        <w:tab w:val="left" w:pos="720"/>
      </w:tabs>
      <w:suppressAutoHyphens/>
    </w:pPr>
    <w:rPr>
      <w:rFonts w:ascii="Symbol Medium" w:eastAsia="Times New Roman" w:hAnsi="Symbol Medium" w:cs="Times New Roman"/>
      <w:sz w:val="24"/>
      <w:szCs w:val="20"/>
      <w:lang w:eastAsia="en-US"/>
    </w:rPr>
  </w:style>
  <w:style w:type="paragraph" w:styleId="NoSpacing">
    <w:name w:val="No Spacing"/>
    <w:pPr>
      <w:tabs>
        <w:tab w:val="left" w:pos="720"/>
      </w:tabs>
      <w:suppressAutoHyphens/>
      <w:spacing w:line="100" w:lineRule="atLeast"/>
    </w:pPr>
    <w:rPr>
      <w:rFonts w:ascii="Calibri" w:eastAsia="WenQuanYi Micro Hei" w:hAnsi="Calibri" w:cs="Calibri"/>
    </w:rPr>
  </w:style>
  <w:style w:type="character" w:styleId="CommentReference">
    <w:name w:val="annotation reference"/>
    <w:basedOn w:val="DefaultParagraphFont"/>
    <w:uiPriority w:val="99"/>
    <w:semiHidden/>
    <w:unhideWhenUsed/>
    <w:rsid w:val="00B83A13"/>
    <w:rPr>
      <w:sz w:val="16"/>
      <w:szCs w:val="16"/>
    </w:rPr>
  </w:style>
  <w:style w:type="paragraph" w:styleId="CommentText">
    <w:name w:val="annotation text"/>
    <w:basedOn w:val="Normal"/>
    <w:link w:val="CommentTextChar"/>
    <w:uiPriority w:val="99"/>
    <w:unhideWhenUsed/>
    <w:rsid w:val="00B83A13"/>
    <w:pPr>
      <w:tabs>
        <w:tab w:val="clear" w:pos="720"/>
      </w:tabs>
      <w:suppressAutoHyphens w:val="0"/>
      <w:spacing w:after="16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83A13"/>
    <w:rPr>
      <w:rFonts w:eastAsiaTheme="minorHAnsi"/>
      <w:sz w:val="20"/>
      <w:szCs w:val="20"/>
      <w:lang w:eastAsia="en-US"/>
    </w:rPr>
  </w:style>
  <w:style w:type="character" w:styleId="Mention">
    <w:name w:val="Mention"/>
    <w:basedOn w:val="DefaultParagraphFont"/>
    <w:uiPriority w:val="99"/>
    <w:unhideWhenUsed/>
    <w:rsid w:val="00B83A13"/>
    <w:rPr>
      <w:color w:val="2B579A"/>
      <w:shd w:val="clear" w:color="auto" w:fill="E1DFDD"/>
    </w:rPr>
  </w:style>
  <w:style w:type="character" w:styleId="Hyperlink">
    <w:name w:val="Hyperlink"/>
    <w:basedOn w:val="DefaultParagraphFont"/>
    <w:uiPriority w:val="99"/>
    <w:unhideWhenUsed/>
    <w:rsid w:val="00B83A13"/>
    <w:rPr>
      <w:color w:val="0000FF" w:themeColor="hyperlink"/>
      <w:u w:val="single"/>
    </w:rPr>
  </w:style>
  <w:style w:type="character" w:styleId="UnresolvedMention">
    <w:name w:val="Unresolved Mention"/>
    <w:basedOn w:val="DefaultParagraphFont"/>
    <w:uiPriority w:val="99"/>
    <w:semiHidden/>
    <w:unhideWhenUsed/>
    <w:rsid w:val="00943DBB"/>
    <w:rPr>
      <w:color w:val="605E5C"/>
      <w:shd w:val="clear" w:color="auto" w:fill="E1DFDD"/>
    </w:rPr>
  </w:style>
  <w:style w:type="character" w:styleId="Strong">
    <w:name w:val="Strong"/>
    <w:basedOn w:val="DefaultParagraphFont"/>
    <w:uiPriority w:val="22"/>
    <w:qFormat/>
    <w:rsid w:val="00546B1D"/>
    <w:rPr>
      <w:b/>
      <w:bCs/>
    </w:rPr>
  </w:style>
  <w:style w:type="paragraph" w:styleId="CommentSubject">
    <w:name w:val="annotation subject"/>
    <w:basedOn w:val="CommentText"/>
    <w:next w:val="CommentText"/>
    <w:link w:val="CommentSubjectChar"/>
    <w:uiPriority w:val="99"/>
    <w:semiHidden/>
    <w:unhideWhenUsed/>
    <w:rsid w:val="0081416C"/>
    <w:pPr>
      <w:tabs>
        <w:tab w:val="left" w:pos="720"/>
      </w:tabs>
      <w:suppressAutoHyphens/>
      <w:spacing w:after="200"/>
    </w:pPr>
    <w:rPr>
      <w:rFonts w:ascii="Symbol Medium" w:eastAsia="Times New Roman" w:hAnsi="Symbol Medium" w:cs="Times New Roman"/>
      <w:b/>
      <w:bCs/>
    </w:rPr>
  </w:style>
  <w:style w:type="character" w:customStyle="1" w:styleId="CommentSubjectChar">
    <w:name w:val="Comment Subject Char"/>
    <w:basedOn w:val="CommentTextChar"/>
    <w:link w:val="CommentSubject"/>
    <w:uiPriority w:val="99"/>
    <w:semiHidden/>
    <w:rsid w:val="0081416C"/>
    <w:rPr>
      <w:rFonts w:ascii="Symbol Medium" w:eastAsia="Times New Roman" w:hAnsi="Symbol Medium" w:cs="Times New Roman"/>
      <w:b/>
      <w:bCs/>
      <w:sz w:val="20"/>
      <w:szCs w:val="20"/>
      <w:lang w:eastAsia="en-US"/>
    </w:rPr>
  </w:style>
  <w:style w:type="paragraph" w:customStyle="1" w:styleId="Spaced">
    <w:name w:val="Spaced"/>
    <w:basedOn w:val="Normal"/>
    <w:rsid w:val="00641448"/>
    <w:pPr>
      <w:tabs>
        <w:tab w:val="clear" w:pos="720"/>
      </w:tabs>
      <w:suppressAutoHyphens w:val="0"/>
      <w:spacing w:after="0" w:line="360" w:lineRule="auto"/>
    </w:pPr>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0709544">
      <w:bodyDiv w:val="1"/>
      <w:marLeft w:val="0"/>
      <w:marRight w:val="0"/>
      <w:marTop w:val="0"/>
      <w:marBottom w:val="0"/>
      <w:divBdr>
        <w:top w:val="none" w:sz="0" w:space="0" w:color="auto"/>
        <w:left w:val="none" w:sz="0" w:space="0" w:color="auto"/>
        <w:bottom w:val="none" w:sz="0" w:space="0" w:color="auto"/>
        <w:right w:val="none" w:sz="0" w:space="0" w:color="auto"/>
      </w:divBdr>
    </w:div>
    <w:div w:id="2080707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louisea@cornexchagnenew.co.u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d4455e-1809-44e2-821c-8fad91fb39a9">
      <Terms xmlns="http://schemas.microsoft.com/office/infopath/2007/PartnerControls"/>
    </lcf76f155ced4ddcb4097134ff3c332f>
    <TaxCatchAll xmlns="c807b666-ad32-4573-a08d-3926a9fe0ca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0625F0E8D53B24BB76ABBFDFF9172A9" ma:contentTypeVersion="15" ma:contentTypeDescription="Create a new document." ma:contentTypeScope="" ma:versionID="88e1b8c1bff4d0335ca2fb81f9c77c8b">
  <xsd:schema xmlns:xsd="http://www.w3.org/2001/XMLSchema" xmlns:xs="http://www.w3.org/2001/XMLSchema" xmlns:p="http://schemas.microsoft.com/office/2006/metadata/properties" xmlns:ns2="c807b666-ad32-4573-a08d-3926a9fe0ca4" xmlns:ns3="bfd4455e-1809-44e2-821c-8fad91fb39a9" targetNamespace="http://schemas.microsoft.com/office/2006/metadata/properties" ma:root="true" ma:fieldsID="a49f835031ab52bb810a47b4a72059f4" ns2:_="" ns3:_="">
    <xsd:import namespace="c807b666-ad32-4573-a08d-3926a9fe0ca4"/>
    <xsd:import namespace="bfd4455e-1809-44e2-821c-8fad91fb39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7b666-ad32-4573-a08d-3926a9fe0c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3d3ebca-757c-40c4-8132-582162ac3520}" ma:internalName="TaxCatchAll" ma:showField="CatchAllData" ma:web="c807b666-ad32-4573-a08d-3926a9fe0c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d4455e-1809-44e2-821c-8fad91fb39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d9126e8-9aef-490c-950e-0529e63f98b4"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5DFB9F-3C25-4973-9DB6-344D2B800968}">
  <ds:schemaRefs>
    <ds:schemaRef ds:uri="http://schemas.microsoft.com/sharepoint/v3/contenttype/forms"/>
  </ds:schemaRefs>
</ds:datastoreItem>
</file>

<file path=customXml/itemProps2.xml><?xml version="1.0" encoding="utf-8"?>
<ds:datastoreItem xmlns:ds="http://schemas.openxmlformats.org/officeDocument/2006/customXml" ds:itemID="{D4C6784D-E0D2-4AEB-AD9C-7322FAF1CF32}">
  <ds:schemaRefs>
    <ds:schemaRef ds:uri="http://schemas.openxmlformats.org/officeDocument/2006/bibliography"/>
  </ds:schemaRefs>
</ds:datastoreItem>
</file>

<file path=customXml/itemProps3.xml><?xml version="1.0" encoding="utf-8"?>
<ds:datastoreItem xmlns:ds="http://schemas.openxmlformats.org/officeDocument/2006/customXml" ds:itemID="{59F3FF6F-ED88-44FA-BCA9-572370A70248}">
  <ds:schemaRefs>
    <ds:schemaRef ds:uri="http://purl.org/dc/elements/1.1/"/>
    <ds:schemaRef ds:uri="c807b666-ad32-4573-a08d-3926a9fe0ca4"/>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bfd4455e-1809-44e2-821c-8fad91fb39a9"/>
    <ds:schemaRef ds:uri="http://purl.org/dc/terms/"/>
  </ds:schemaRefs>
</ds:datastoreItem>
</file>

<file path=customXml/itemProps4.xml><?xml version="1.0" encoding="utf-8"?>
<ds:datastoreItem xmlns:ds="http://schemas.openxmlformats.org/officeDocument/2006/customXml" ds:itemID="{7CAF77EE-5F74-4CEB-AE27-2CDE82D1A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7b666-ad32-4573-a08d-3926a9fe0ca4"/>
    <ds:schemaRef ds:uri="bfd4455e-1809-44e2-821c-8fad91fb3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JOB DESCRIPTION</vt:lpstr>
    </vt:vector>
  </TitlesOfParts>
  <Company>Microsoft</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Penny Starr</dc:creator>
  <cp:lastModifiedBy>Louise Ashdown</cp:lastModifiedBy>
  <cp:revision>30</cp:revision>
  <cp:lastPrinted>2022-03-22T20:20:00Z</cp:lastPrinted>
  <dcterms:created xsi:type="dcterms:W3CDTF">2024-07-15T10:44:00Z</dcterms:created>
  <dcterms:modified xsi:type="dcterms:W3CDTF">2024-07-25T10:56:00Z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0x010100C0625F0E8D53B24BB76ABBFDFF9172A9</vt:lpwstr>
  </property>
  <property fmtid="{D5CDD505-2E9C-101B-9397-08002B2CF9AE}" pid="3" name="Order">
    <vt:r8>451600</vt:r8>
  </property>
  <property fmtid="{D5CDD505-2E9C-101B-9397-08002B2CF9AE}" pid="4" name="MediaServiceImageTags">
    <vt:lpwstr/>
  </property>
</Properties>
</file>